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70492" w14:textId="77777777" w:rsidR="00544C94" w:rsidRDefault="00544C94" w:rsidP="00DC7AB4">
      <w:pPr>
        <w:jc w:val="right"/>
        <w:rPr>
          <w:rFonts w:ascii="Arial" w:hAnsi="Arial" w:cs="Arial"/>
          <w:b/>
          <w:bCs/>
          <w:sz w:val="28"/>
          <w:szCs w:val="28"/>
          <w:u w:val="single"/>
        </w:rPr>
      </w:pPr>
      <w:r>
        <w:rPr>
          <w:noProof/>
        </w:rPr>
        <w:drawing>
          <wp:inline distT="0" distB="0" distL="0" distR="0" wp14:anchorId="133FF3AB" wp14:editId="17739FB2">
            <wp:extent cx="2407920" cy="48030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6178" cy="495913"/>
                    </a:xfrm>
                    <a:prstGeom prst="rect">
                      <a:avLst/>
                    </a:prstGeom>
                    <a:noFill/>
                    <a:ln>
                      <a:noFill/>
                    </a:ln>
                  </pic:spPr>
                </pic:pic>
              </a:graphicData>
            </a:graphic>
          </wp:inline>
        </w:drawing>
      </w:r>
    </w:p>
    <w:p w14:paraId="0CD535BB" w14:textId="125B56DC" w:rsidR="00A42C5B" w:rsidRPr="00544C94" w:rsidRDefault="00544C94" w:rsidP="00DC28E5">
      <w:pPr>
        <w:rPr>
          <w:rFonts w:ascii="Arial" w:hAnsi="Arial" w:cs="Arial"/>
          <w:b/>
          <w:bCs/>
          <w:sz w:val="28"/>
          <w:szCs w:val="28"/>
        </w:rPr>
      </w:pPr>
      <w:r>
        <w:rPr>
          <w:rFonts w:ascii="Arial" w:hAnsi="Arial" w:cs="Arial"/>
          <w:b/>
          <w:bCs/>
          <w:sz w:val="28"/>
          <w:szCs w:val="28"/>
          <w:u w:val="single"/>
        </w:rPr>
        <w:t>Callout for Freelance Project Manager:</w:t>
      </w:r>
      <w:r w:rsidR="00DC7AB4">
        <w:rPr>
          <w:rFonts w:ascii="Arial" w:hAnsi="Arial" w:cs="Arial"/>
          <w:b/>
          <w:bCs/>
          <w:sz w:val="28"/>
          <w:szCs w:val="28"/>
          <w:u w:val="single"/>
        </w:rPr>
        <w:t xml:space="preserve"> </w:t>
      </w:r>
      <w:r>
        <w:rPr>
          <w:rFonts w:ascii="Arial" w:hAnsi="Arial" w:cs="Arial"/>
          <w:b/>
          <w:bCs/>
          <w:sz w:val="28"/>
          <w:szCs w:val="28"/>
        </w:rPr>
        <w:t>The City Classroom</w:t>
      </w:r>
      <w:r w:rsidR="003E1754">
        <w:rPr>
          <w:rFonts w:ascii="Arial" w:hAnsi="Arial" w:cs="Arial"/>
          <w:b/>
          <w:bCs/>
          <w:sz w:val="28"/>
          <w:szCs w:val="28"/>
        </w:rPr>
        <w:br/>
      </w:r>
      <w:r>
        <w:rPr>
          <w:rFonts w:ascii="Arial" w:hAnsi="Arial" w:cs="Arial"/>
          <w:b/>
          <w:bCs/>
          <w:sz w:val="28"/>
          <w:szCs w:val="28"/>
        </w:rPr>
        <w:t>Leicester’s Local Cultural Education Partnership</w:t>
      </w:r>
    </w:p>
    <w:p w14:paraId="33DFD20C" w14:textId="41B98EA1" w:rsidR="00544C94" w:rsidRDefault="00A42C5B" w:rsidP="00544C94">
      <w:pPr>
        <w:pBdr>
          <w:bottom w:val="single" w:sz="6" w:space="1" w:color="auto"/>
        </w:pBdr>
        <w:rPr>
          <w:rFonts w:ascii="Arial" w:hAnsi="Arial" w:cs="Arial"/>
          <w:b/>
          <w:bCs/>
          <w:sz w:val="24"/>
          <w:szCs w:val="24"/>
        </w:rPr>
      </w:pPr>
      <w:r w:rsidRPr="00E76E79">
        <w:rPr>
          <w:rFonts w:ascii="Arial" w:hAnsi="Arial" w:cs="Arial"/>
          <w:sz w:val="20"/>
          <w:szCs w:val="20"/>
        </w:rPr>
        <w:br/>
      </w:r>
      <w:r w:rsidR="00DC7AB4">
        <w:rPr>
          <w:rFonts w:ascii="Arial" w:hAnsi="Arial" w:cs="Arial"/>
          <w:b/>
          <w:bCs/>
          <w:sz w:val="24"/>
          <w:szCs w:val="24"/>
        </w:rPr>
        <w:t xml:space="preserve">Fee: </w:t>
      </w:r>
      <w:r w:rsidR="00544C94" w:rsidRPr="00544C94">
        <w:rPr>
          <w:rFonts w:ascii="Arial" w:hAnsi="Arial" w:cs="Arial"/>
          <w:b/>
          <w:bCs/>
          <w:sz w:val="24"/>
          <w:szCs w:val="24"/>
        </w:rPr>
        <w:t xml:space="preserve">£250 per day for </w:t>
      </w:r>
      <w:r w:rsidR="003E1754">
        <w:rPr>
          <w:rFonts w:ascii="Arial" w:hAnsi="Arial" w:cs="Arial"/>
          <w:b/>
          <w:bCs/>
          <w:sz w:val="24"/>
          <w:szCs w:val="24"/>
        </w:rPr>
        <w:t xml:space="preserve">a minimum of </w:t>
      </w:r>
      <w:r w:rsidR="0003094E">
        <w:rPr>
          <w:rFonts w:ascii="Arial" w:hAnsi="Arial" w:cs="Arial"/>
          <w:b/>
          <w:bCs/>
          <w:sz w:val="24"/>
          <w:szCs w:val="24"/>
        </w:rPr>
        <w:t>15</w:t>
      </w:r>
      <w:r w:rsidR="00544C94" w:rsidRPr="00544C94">
        <w:rPr>
          <w:rFonts w:ascii="Arial" w:hAnsi="Arial" w:cs="Arial"/>
          <w:b/>
          <w:bCs/>
          <w:sz w:val="24"/>
          <w:szCs w:val="24"/>
        </w:rPr>
        <w:t xml:space="preserve"> days from summer 2026 to </w:t>
      </w:r>
      <w:r w:rsidR="003E1754">
        <w:rPr>
          <w:rFonts w:ascii="Arial" w:hAnsi="Arial" w:cs="Arial"/>
          <w:b/>
          <w:bCs/>
          <w:sz w:val="24"/>
          <w:szCs w:val="24"/>
        </w:rPr>
        <w:t>April</w:t>
      </w:r>
      <w:r w:rsidR="00544C94" w:rsidRPr="00544C94">
        <w:rPr>
          <w:rFonts w:ascii="Arial" w:hAnsi="Arial" w:cs="Arial"/>
          <w:b/>
          <w:bCs/>
          <w:sz w:val="24"/>
          <w:szCs w:val="24"/>
        </w:rPr>
        <w:t xml:space="preserve"> 2027</w:t>
      </w:r>
    </w:p>
    <w:p w14:paraId="06A193B4" w14:textId="42598B0B" w:rsidR="00DC7AB4" w:rsidRPr="00DC7AB4" w:rsidRDefault="00DC7AB4" w:rsidP="00544C94">
      <w:pPr>
        <w:pBdr>
          <w:bottom w:val="single" w:sz="6" w:space="1" w:color="auto"/>
        </w:pBdr>
        <w:rPr>
          <w:rFonts w:ascii="Arial" w:hAnsi="Arial" w:cs="Arial"/>
          <w:b/>
          <w:bCs/>
          <w:sz w:val="24"/>
          <w:szCs w:val="24"/>
        </w:rPr>
      </w:pPr>
      <w:r w:rsidRPr="00DC7AB4">
        <w:rPr>
          <w:rFonts w:ascii="Arial" w:hAnsi="Arial" w:cs="Arial"/>
          <w:b/>
          <w:bCs/>
          <w:sz w:val="24"/>
          <w:szCs w:val="24"/>
        </w:rPr>
        <w:t>Total of</w:t>
      </w:r>
      <w:r w:rsidRPr="00DC7AB4">
        <w:rPr>
          <w:rFonts w:ascii="Arial" w:hAnsi="Arial" w:cs="Arial"/>
          <w:b/>
          <w:bCs/>
          <w:sz w:val="24"/>
          <w:szCs w:val="24"/>
        </w:rPr>
        <w:t xml:space="preserve"> £3,750</w:t>
      </w:r>
    </w:p>
    <w:p w14:paraId="773251E9" w14:textId="77777777" w:rsidR="00544C94" w:rsidRPr="00544C94" w:rsidRDefault="00544C94" w:rsidP="00544C94">
      <w:pPr>
        <w:pBdr>
          <w:bottom w:val="single" w:sz="6" w:space="1" w:color="auto"/>
        </w:pBdr>
        <w:rPr>
          <w:rFonts w:ascii="Arial" w:hAnsi="Arial" w:cs="Arial"/>
          <w:b/>
          <w:bCs/>
          <w:sz w:val="24"/>
          <w:szCs w:val="24"/>
        </w:rPr>
      </w:pPr>
    </w:p>
    <w:p w14:paraId="5F27C0CA" w14:textId="77777777" w:rsidR="00544C94" w:rsidRPr="006629EB" w:rsidRDefault="00544C94" w:rsidP="00544C94">
      <w:pPr>
        <w:rPr>
          <w:rFonts w:ascii="Arial" w:hAnsi="Arial" w:cs="Arial"/>
          <w:b/>
          <w:bCs/>
          <w:sz w:val="24"/>
          <w:szCs w:val="24"/>
          <w:u w:val="single"/>
        </w:rPr>
      </w:pPr>
      <w:r w:rsidRPr="006629EB">
        <w:rPr>
          <w:rFonts w:ascii="Arial" w:hAnsi="Arial" w:cs="Arial"/>
          <w:b/>
          <w:bCs/>
          <w:sz w:val="24"/>
          <w:szCs w:val="24"/>
          <w:u w:val="single"/>
        </w:rPr>
        <w:t>About The City Classroom</w:t>
      </w:r>
    </w:p>
    <w:p w14:paraId="4DAFDEA6" w14:textId="406433E5" w:rsidR="00544C94" w:rsidRDefault="00544C94" w:rsidP="00544C94">
      <w:pPr>
        <w:rPr>
          <w:rFonts w:ascii="Arial" w:hAnsi="Arial" w:cs="Arial"/>
          <w:sz w:val="24"/>
          <w:szCs w:val="24"/>
        </w:rPr>
      </w:pPr>
      <w:r>
        <w:rPr>
          <w:rFonts w:ascii="Arial" w:hAnsi="Arial" w:cs="Arial"/>
          <w:sz w:val="24"/>
          <w:szCs w:val="24"/>
        </w:rPr>
        <w:br/>
      </w:r>
      <w:r w:rsidRPr="00544C94">
        <w:rPr>
          <w:rFonts w:ascii="Arial" w:hAnsi="Arial" w:cs="Arial"/>
          <w:sz w:val="24"/>
          <w:szCs w:val="24"/>
        </w:rPr>
        <w:t xml:space="preserve">Attenborough Arts Centre is working with partners </w:t>
      </w:r>
      <w:r>
        <w:rPr>
          <w:rFonts w:ascii="Arial" w:hAnsi="Arial" w:cs="Arial"/>
          <w:sz w:val="24"/>
          <w:szCs w:val="24"/>
        </w:rPr>
        <w:t xml:space="preserve">in 2026-27 </w:t>
      </w:r>
      <w:r w:rsidRPr="00544C94">
        <w:rPr>
          <w:rFonts w:ascii="Arial" w:hAnsi="Arial" w:cs="Arial"/>
          <w:sz w:val="24"/>
          <w:szCs w:val="24"/>
        </w:rPr>
        <w:t xml:space="preserve">to </w:t>
      </w:r>
      <w:r>
        <w:rPr>
          <w:rFonts w:ascii="Arial" w:hAnsi="Arial" w:cs="Arial"/>
          <w:sz w:val="24"/>
          <w:szCs w:val="24"/>
        </w:rPr>
        <w:t xml:space="preserve">refresh </w:t>
      </w:r>
      <w:r w:rsidRPr="00544C94">
        <w:rPr>
          <w:rFonts w:ascii="Arial" w:hAnsi="Arial" w:cs="Arial"/>
          <w:sz w:val="24"/>
          <w:szCs w:val="24"/>
        </w:rPr>
        <w:t>The City Classroom as Leicester’s Local Cultural Education Partnership</w:t>
      </w:r>
      <w:r>
        <w:rPr>
          <w:rFonts w:ascii="Arial" w:hAnsi="Arial" w:cs="Arial"/>
          <w:sz w:val="24"/>
          <w:szCs w:val="24"/>
        </w:rPr>
        <w:t xml:space="preserve">. </w:t>
      </w:r>
    </w:p>
    <w:p w14:paraId="6EFD5E1E" w14:textId="77777777" w:rsidR="00544C94" w:rsidRDefault="00544C94" w:rsidP="00544C94">
      <w:pPr>
        <w:rPr>
          <w:rFonts w:ascii="Arial" w:hAnsi="Arial" w:cs="Arial"/>
          <w:sz w:val="24"/>
          <w:szCs w:val="24"/>
        </w:rPr>
      </w:pPr>
      <w:r w:rsidRPr="00544C94">
        <w:rPr>
          <w:rFonts w:ascii="Arial" w:hAnsi="Arial" w:cs="Arial"/>
          <w:sz w:val="24"/>
          <w:szCs w:val="24"/>
        </w:rPr>
        <w:t>The City Classroom</w:t>
      </w:r>
      <w:r>
        <w:rPr>
          <w:rFonts w:ascii="Arial" w:hAnsi="Arial" w:cs="Arial"/>
          <w:sz w:val="24"/>
          <w:szCs w:val="24"/>
        </w:rPr>
        <w:t xml:space="preserve">’s </w:t>
      </w:r>
      <w:r w:rsidRPr="00544C94">
        <w:rPr>
          <w:rFonts w:ascii="Arial" w:hAnsi="Arial" w:cs="Arial"/>
          <w:b/>
          <w:bCs/>
          <w:sz w:val="24"/>
          <w:szCs w:val="24"/>
        </w:rPr>
        <w:t>Vision</w:t>
      </w:r>
      <w:r>
        <w:rPr>
          <w:rFonts w:ascii="Arial" w:hAnsi="Arial" w:cs="Arial"/>
          <w:sz w:val="24"/>
          <w:szCs w:val="24"/>
        </w:rPr>
        <w:t xml:space="preserve"> is </w:t>
      </w:r>
      <w:r w:rsidRPr="00544C94">
        <w:rPr>
          <w:rFonts w:ascii="Arial" w:hAnsi="Arial" w:cs="Arial"/>
          <w:sz w:val="24"/>
          <w:szCs w:val="24"/>
        </w:rPr>
        <w:t xml:space="preserve">to ensure that every child and young person </w:t>
      </w:r>
      <w:r>
        <w:rPr>
          <w:rFonts w:ascii="Arial" w:hAnsi="Arial" w:cs="Arial"/>
          <w:sz w:val="24"/>
          <w:szCs w:val="24"/>
        </w:rPr>
        <w:t xml:space="preserve">in Leicester </w:t>
      </w:r>
      <w:r w:rsidRPr="00544C94">
        <w:rPr>
          <w:rFonts w:ascii="Arial" w:hAnsi="Arial" w:cs="Arial"/>
          <w:sz w:val="24"/>
          <w:szCs w:val="24"/>
        </w:rPr>
        <w:t xml:space="preserve">thrives through rich cultural </w:t>
      </w:r>
      <w:r>
        <w:rPr>
          <w:rFonts w:ascii="Arial" w:hAnsi="Arial" w:cs="Arial"/>
          <w:sz w:val="24"/>
          <w:szCs w:val="24"/>
        </w:rPr>
        <w:t>experiences</w:t>
      </w:r>
      <w:r w:rsidRPr="00544C94">
        <w:rPr>
          <w:rFonts w:ascii="Arial" w:hAnsi="Arial" w:cs="Arial"/>
          <w:sz w:val="24"/>
          <w:szCs w:val="24"/>
        </w:rPr>
        <w:t xml:space="preserve">. Our </w:t>
      </w:r>
      <w:r w:rsidRPr="00544C94">
        <w:rPr>
          <w:rFonts w:ascii="Arial" w:hAnsi="Arial" w:cs="Arial"/>
          <w:b/>
          <w:bCs/>
          <w:sz w:val="24"/>
          <w:szCs w:val="24"/>
        </w:rPr>
        <w:t>Mission</w:t>
      </w:r>
      <w:r>
        <w:rPr>
          <w:rFonts w:ascii="Arial" w:hAnsi="Arial" w:cs="Arial"/>
          <w:sz w:val="24"/>
          <w:szCs w:val="24"/>
        </w:rPr>
        <w:t xml:space="preserve"> </w:t>
      </w:r>
      <w:r w:rsidRPr="00544C94">
        <w:rPr>
          <w:rFonts w:ascii="Arial" w:hAnsi="Arial" w:cs="Arial"/>
          <w:sz w:val="24"/>
          <w:szCs w:val="24"/>
        </w:rPr>
        <w:t xml:space="preserve">is to raise the quality, reach and coordination of cultural </w:t>
      </w:r>
      <w:r>
        <w:rPr>
          <w:rFonts w:ascii="Arial" w:hAnsi="Arial" w:cs="Arial"/>
          <w:sz w:val="24"/>
          <w:szCs w:val="24"/>
        </w:rPr>
        <w:t xml:space="preserve">opportunities across Leicester for school-age children both in school and out of school, in an effective place-based partnership for the city. </w:t>
      </w:r>
    </w:p>
    <w:p w14:paraId="0910A09C" w14:textId="77777777" w:rsidR="00544C94" w:rsidRDefault="00544C94" w:rsidP="00544C94">
      <w:pPr>
        <w:rPr>
          <w:rFonts w:ascii="Arial" w:hAnsi="Arial" w:cs="Arial"/>
          <w:sz w:val="24"/>
          <w:szCs w:val="24"/>
        </w:rPr>
      </w:pPr>
      <w:r>
        <w:rPr>
          <w:rFonts w:ascii="Arial" w:hAnsi="Arial" w:cs="Arial"/>
          <w:sz w:val="24"/>
          <w:szCs w:val="24"/>
        </w:rPr>
        <w:t xml:space="preserve">We work in partnership </w:t>
      </w:r>
      <w:r w:rsidRPr="00544C94">
        <w:rPr>
          <w:rFonts w:ascii="Arial" w:hAnsi="Arial" w:cs="Arial"/>
          <w:sz w:val="24"/>
          <w:szCs w:val="24"/>
        </w:rPr>
        <w:t xml:space="preserve">with </w:t>
      </w:r>
      <w:r>
        <w:rPr>
          <w:rFonts w:ascii="Arial" w:hAnsi="Arial" w:cs="Arial"/>
          <w:sz w:val="24"/>
          <w:szCs w:val="24"/>
        </w:rPr>
        <w:t xml:space="preserve">primary, secondary and special </w:t>
      </w:r>
      <w:r w:rsidRPr="00544C94">
        <w:rPr>
          <w:rFonts w:ascii="Arial" w:hAnsi="Arial" w:cs="Arial"/>
          <w:sz w:val="24"/>
          <w:szCs w:val="24"/>
        </w:rPr>
        <w:t xml:space="preserve">schools, </w:t>
      </w:r>
      <w:r>
        <w:rPr>
          <w:rFonts w:ascii="Arial" w:hAnsi="Arial" w:cs="Arial"/>
          <w:sz w:val="24"/>
          <w:szCs w:val="24"/>
        </w:rPr>
        <w:t xml:space="preserve">alternative provision, </w:t>
      </w:r>
      <w:r w:rsidRPr="00544C94">
        <w:rPr>
          <w:rFonts w:ascii="Arial" w:hAnsi="Arial" w:cs="Arial"/>
          <w:sz w:val="24"/>
          <w:szCs w:val="24"/>
        </w:rPr>
        <w:t>cultural organisations, artists</w:t>
      </w:r>
      <w:r>
        <w:rPr>
          <w:rFonts w:ascii="Arial" w:hAnsi="Arial" w:cs="Arial"/>
          <w:sz w:val="24"/>
          <w:szCs w:val="24"/>
        </w:rPr>
        <w:t xml:space="preserve">, </w:t>
      </w:r>
      <w:r w:rsidRPr="00544C94">
        <w:rPr>
          <w:rFonts w:ascii="Arial" w:hAnsi="Arial" w:cs="Arial"/>
          <w:sz w:val="24"/>
          <w:szCs w:val="24"/>
        </w:rPr>
        <w:t>community partners</w:t>
      </w:r>
      <w:r>
        <w:rPr>
          <w:rFonts w:ascii="Arial" w:hAnsi="Arial" w:cs="Arial"/>
          <w:sz w:val="24"/>
          <w:szCs w:val="24"/>
        </w:rPr>
        <w:t xml:space="preserve"> and children and young people themselves</w:t>
      </w:r>
      <w:r w:rsidRPr="00544C94">
        <w:rPr>
          <w:rFonts w:ascii="Arial" w:hAnsi="Arial" w:cs="Arial"/>
          <w:sz w:val="24"/>
          <w:szCs w:val="24"/>
        </w:rPr>
        <w:t>.</w:t>
      </w:r>
    </w:p>
    <w:p w14:paraId="5DEE2FF3" w14:textId="77777777" w:rsidR="00544C94" w:rsidRPr="00544C94" w:rsidRDefault="00544C94" w:rsidP="00544C94">
      <w:pPr>
        <w:rPr>
          <w:rFonts w:ascii="Arial" w:hAnsi="Arial" w:cs="Arial"/>
          <w:sz w:val="24"/>
          <w:szCs w:val="24"/>
        </w:rPr>
      </w:pPr>
      <w:r>
        <w:rPr>
          <w:rFonts w:ascii="Arial" w:hAnsi="Arial" w:cs="Arial"/>
          <w:sz w:val="24"/>
          <w:szCs w:val="24"/>
        </w:rPr>
        <w:t>The City Classroom previously ran until 2023.</w:t>
      </w:r>
      <w:r w:rsidRPr="00544C94">
        <w:rPr>
          <w:rFonts w:ascii="Arial" w:hAnsi="Arial" w:cs="Arial"/>
          <w:sz w:val="24"/>
          <w:szCs w:val="24"/>
        </w:rPr>
        <w:t xml:space="preserve"> Supported by Arts Council England, </w:t>
      </w:r>
      <w:r>
        <w:rPr>
          <w:rFonts w:ascii="Arial" w:hAnsi="Arial" w:cs="Arial"/>
          <w:sz w:val="24"/>
          <w:szCs w:val="24"/>
        </w:rPr>
        <w:t>we will use 2026-27 as a pilot year to consult widely about current needs and interests in the city, in order to establish programmes and ways of working of maximum benefit to children and young people in Leicester.</w:t>
      </w:r>
    </w:p>
    <w:p w14:paraId="41FF9315" w14:textId="77777777" w:rsidR="006629EB" w:rsidRDefault="00544C94" w:rsidP="00544C94">
      <w:pPr>
        <w:pBdr>
          <w:bottom w:val="single" w:sz="6" w:space="1" w:color="auto"/>
        </w:pBdr>
        <w:rPr>
          <w:rFonts w:ascii="Arial" w:hAnsi="Arial" w:cs="Arial"/>
          <w:sz w:val="24"/>
          <w:szCs w:val="24"/>
        </w:rPr>
      </w:pPr>
      <w:r>
        <w:rPr>
          <w:rFonts w:ascii="Arial" w:hAnsi="Arial" w:cs="Arial"/>
          <w:sz w:val="24"/>
          <w:szCs w:val="24"/>
        </w:rPr>
        <w:t>We seek to work in ways which are specific, measurable, achievable, relevant and time-bound to maximise our impact.</w:t>
      </w:r>
    </w:p>
    <w:p w14:paraId="7499A9A7" w14:textId="7D65B5E2" w:rsidR="00544C94" w:rsidRDefault="00544C94" w:rsidP="00544C94">
      <w:pPr>
        <w:pBdr>
          <w:bottom w:val="single" w:sz="6" w:space="1" w:color="auto"/>
        </w:pBdr>
        <w:rPr>
          <w:rFonts w:ascii="Arial" w:hAnsi="Arial" w:cs="Arial"/>
          <w:sz w:val="24"/>
          <w:szCs w:val="24"/>
        </w:rPr>
      </w:pPr>
      <w:r>
        <w:rPr>
          <w:rFonts w:ascii="Arial" w:hAnsi="Arial" w:cs="Arial"/>
          <w:sz w:val="24"/>
          <w:szCs w:val="24"/>
        </w:rPr>
        <w:t xml:space="preserve"> </w:t>
      </w:r>
    </w:p>
    <w:p w14:paraId="7CBDA97D" w14:textId="7B94616D" w:rsidR="006629EB" w:rsidRPr="006629EB" w:rsidRDefault="006629EB" w:rsidP="00544C94">
      <w:pPr>
        <w:rPr>
          <w:rFonts w:ascii="Arial" w:hAnsi="Arial" w:cs="Arial"/>
          <w:b/>
          <w:bCs/>
          <w:sz w:val="24"/>
          <w:szCs w:val="24"/>
          <w:u w:val="single"/>
        </w:rPr>
      </w:pPr>
      <w:r w:rsidRPr="006629EB">
        <w:rPr>
          <w:rFonts w:ascii="Arial" w:hAnsi="Arial" w:cs="Arial"/>
          <w:b/>
          <w:bCs/>
          <w:sz w:val="24"/>
          <w:szCs w:val="24"/>
          <w:u w:val="single"/>
        </w:rPr>
        <w:t xml:space="preserve">About this </w:t>
      </w:r>
      <w:r>
        <w:rPr>
          <w:rFonts w:ascii="Arial" w:hAnsi="Arial" w:cs="Arial"/>
          <w:b/>
          <w:bCs/>
          <w:sz w:val="24"/>
          <w:szCs w:val="24"/>
          <w:u w:val="single"/>
        </w:rPr>
        <w:t xml:space="preserve">Freelance Project Manager </w:t>
      </w:r>
      <w:r w:rsidRPr="006629EB">
        <w:rPr>
          <w:rFonts w:ascii="Arial" w:hAnsi="Arial" w:cs="Arial"/>
          <w:b/>
          <w:bCs/>
          <w:sz w:val="24"/>
          <w:szCs w:val="24"/>
          <w:u w:val="single"/>
        </w:rPr>
        <w:t>role</w:t>
      </w:r>
    </w:p>
    <w:p w14:paraId="7B321359" w14:textId="77777777" w:rsidR="004A076C" w:rsidRDefault="00544C94" w:rsidP="004A076C">
      <w:pPr>
        <w:rPr>
          <w:rFonts w:ascii="Arial" w:hAnsi="Arial" w:cs="Arial"/>
          <w:sz w:val="24"/>
          <w:szCs w:val="24"/>
        </w:rPr>
      </w:pPr>
      <w:r>
        <w:rPr>
          <w:rFonts w:ascii="Arial" w:hAnsi="Arial" w:cs="Arial"/>
          <w:sz w:val="24"/>
          <w:szCs w:val="24"/>
        </w:rPr>
        <w:t>We are seeking to work with a Freelance Project Manager to help us</w:t>
      </w:r>
      <w:r w:rsidR="006629EB">
        <w:rPr>
          <w:rFonts w:ascii="Arial" w:hAnsi="Arial" w:cs="Arial"/>
          <w:sz w:val="24"/>
          <w:szCs w:val="24"/>
        </w:rPr>
        <w:t xml:space="preserve"> re-establish The City Classroom as Leicester’s Local Cultural Education Partnership. </w:t>
      </w:r>
    </w:p>
    <w:p w14:paraId="4B353310" w14:textId="1230F4F5" w:rsidR="004A076C" w:rsidRPr="00544C94" w:rsidRDefault="004A076C" w:rsidP="004A076C">
      <w:pPr>
        <w:rPr>
          <w:rFonts w:ascii="Arial" w:hAnsi="Arial" w:cs="Arial"/>
          <w:sz w:val="24"/>
          <w:szCs w:val="24"/>
        </w:rPr>
      </w:pPr>
      <w:r w:rsidRPr="00544C94">
        <w:rPr>
          <w:rFonts w:ascii="Arial" w:hAnsi="Arial" w:cs="Arial"/>
          <w:sz w:val="24"/>
          <w:szCs w:val="24"/>
        </w:rPr>
        <w:t>The Project Manager will be hosted by Attenborough Arts Centre</w:t>
      </w:r>
      <w:r>
        <w:rPr>
          <w:rFonts w:ascii="Arial" w:hAnsi="Arial" w:cs="Arial"/>
          <w:sz w:val="24"/>
          <w:szCs w:val="24"/>
        </w:rPr>
        <w:t>’s</w:t>
      </w:r>
      <w:r w:rsidRPr="00544C94">
        <w:rPr>
          <w:rFonts w:ascii="Arial" w:hAnsi="Arial" w:cs="Arial"/>
          <w:sz w:val="24"/>
          <w:szCs w:val="24"/>
        </w:rPr>
        <w:t xml:space="preserve"> Learning and Communities team and</w:t>
      </w:r>
      <w:r>
        <w:rPr>
          <w:rFonts w:ascii="Arial" w:hAnsi="Arial" w:cs="Arial"/>
          <w:sz w:val="24"/>
          <w:szCs w:val="24"/>
        </w:rPr>
        <w:t xml:space="preserve"> will</w:t>
      </w:r>
      <w:r w:rsidRPr="00544C94">
        <w:rPr>
          <w:rFonts w:ascii="Arial" w:hAnsi="Arial" w:cs="Arial"/>
          <w:sz w:val="24"/>
          <w:szCs w:val="24"/>
        </w:rPr>
        <w:t xml:space="preserve"> </w:t>
      </w:r>
      <w:r>
        <w:rPr>
          <w:rFonts w:ascii="Arial" w:hAnsi="Arial" w:cs="Arial"/>
          <w:sz w:val="24"/>
          <w:szCs w:val="24"/>
        </w:rPr>
        <w:t>report to our Learning and Communities Manager.</w:t>
      </w:r>
    </w:p>
    <w:p w14:paraId="65F4DBBA" w14:textId="6BAA6B9F" w:rsidR="006629EB" w:rsidRDefault="004A076C" w:rsidP="00544C94">
      <w:pPr>
        <w:rPr>
          <w:rFonts w:ascii="Arial" w:hAnsi="Arial" w:cs="Arial"/>
          <w:sz w:val="24"/>
          <w:szCs w:val="24"/>
        </w:rPr>
      </w:pPr>
      <w:r>
        <w:rPr>
          <w:rFonts w:ascii="Arial" w:hAnsi="Arial" w:cs="Arial"/>
          <w:sz w:val="24"/>
          <w:szCs w:val="24"/>
        </w:rPr>
        <w:t xml:space="preserve">The Freelance Project Manager will </w:t>
      </w:r>
      <w:r w:rsidR="006629EB">
        <w:rPr>
          <w:rFonts w:ascii="Arial" w:hAnsi="Arial" w:cs="Arial"/>
          <w:sz w:val="24"/>
          <w:szCs w:val="24"/>
        </w:rPr>
        <w:t>ensure the smooth and timely delivery of our Action Plan for 2026-27. This will include managing surveys and consultative processes, establishing new processes and procedures, managing administration for meetings, and organising a number of different events and initiatives.</w:t>
      </w:r>
    </w:p>
    <w:p w14:paraId="70D6CF06" w14:textId="17A6681D" w:rsidR="00544C94" w:rsidRDefault="006629EB" w:rsidP="00544C94">
      <w:pPr>
        <w:rPr>
          <w:rFonts w:ascii="Arial" w:hAnsi="Arial" w:cs="Arial"/>
          <w:sz w:val="24"/>
          <w:szCs w:val="24"/>
        </w:rPr>
      </w:pPr>
      <w:r>
        <w:rPr>
          <w:rFonts w:ascii="Arial" w:hAnsi="Arial" w:cs="Arial"/>
          <w:sz w:val="24"/>
          <w:szCs w:val="24"/>
        </w:rPr>
        <w:t>This will involve a wide range of administrative tasks including maintaining databases, coordinating communications, managing surveys and consulting processes, organising and taking accurate records of meetings, liaising with a wide range of stakeholders, organising events, undertaking evaluation processes and managing particular project strands including collating case studies and advocacy tools.</w:t>
      </w:r>
    </w:p>
    <w:p w14:paraId="64E1F1DC" w14:textId="20716D58" w:rsidR="004A076C" w:rsidRPr="004A076C" w:rsidRDefault="004A076C" w:rsidP="00BA2B63">
      <w:pPr>
        <w:pStyle w:val="ListParagraph"/>
        <w:numPr>
          <w:ilvl w:val="0"/>
          <w:numId w:val="10"/>
        </w:numPr>
        <w:rPr>
          <w:rFonts w:ascii="Arial" w:hAnsi="Arial" w:cs="Arial"/>
          <w:sz w:val="24"/>
          <w:szCs w:val="24"/>
        </w:rPr>
      </w:pPr>
      <w:r w:rsidRPr="004A076C">
        <w:rPr>
          <w:rFonts w:ascii="Arial" w:hAnsi="Arial" w:cs="Arial"/>
          <w:sz w:val="24"/>
          <w:szCs w:val="24"/>
        </w:rPr>
        <w:t>To oversee the smooth running of The City Classroom with the Steering Group to ensure that all project KPIs are met.</w:t>
      </w:r>
    </w:p>
    <w:p w14:paraId="11B743E4" w14:textId="26DFC501" w:rsidR="00544C94" w:rsidRPr="004A076C" w:rsidRDefault="00544C94" w:rsidP="00BA2B63">
      <w:pPr>
        <w:pStyle w:val="ListParagraph"/>
        <w:numPr>
          <w:ilvl w:val="0"/>
          <w:numId w:val="10"/>
        </w:numPr>
        <w:rPr>
          <w:rFonts w:ascii="Arial" w:hAnsi="Arial" w:cs="Arial"/>
          <w:sz w:val="24"/>
          <w:szCs w:val="24"/>
        </w:rPr>
      </w:pPr>
      <w:r w:rsidRPr="004A076C">
        <w:rPr>
          <w:rFonts w:ascii="Arial" w:hAnsi="Arial" w:cs="Arial"/>
          <w:sz w:val="24"/>
          <w:szCs w:val="24"/>
        </w:rPr>
        <w:t xml:space="preserve">Establish databases of schools and cultural organisations in order to map and connect their offers </w:t>
      </w:r>
    </w:p>
    <w:p w14:paraId="3EB439E0" w14:textId="3428A3C6" w:rsidR="00544C94" w:rsidRPr="004A076C" w:rsidRDefault="00544C94" w:rsidP="00BA2B63">
      <w:pPr>
        <w:pStyle w:val="ListParagraph"/>
        <w:numPr>
          <w:ilvl w:val="0"/>
          <w:numId w:val="10"/>
        </w:numPr>
        <w:rPr>
          <w:rFonts w:ascii="Arial" w:hAnsi="Arial" w:cs="Arial"/>
          <w:sz w:val="24"/>
          <w:szCs w:val="24"/>
        </w:rPr>
      </w:pPr>
      <w:r w:rsidRPr="004A076C">
        <w:rPr>
          <w:rFonts w:ascii="Arial" w:hAnsi="Arial" w:cs="Arial"/>
          <w:sz w:val="24"/>
          <w:szCs w:val="24"/>
        </w:rPr>
        <w:t>Develop a termly newsletter or blog to share activity across the city</w:t>
      </w:r>
    </w:p>
    <w:p w14:paraId="231D1B1F" w14:textId="71F72F51" w:rsidR="00544C94" w:rsidRPr="004A076C" w:rsidRDefault="00544C94" w:rsidP="00BA2B63">
      <w:pPr>
        <w:pStyle w:val="ListParagraph"/>
        <w:numPr>
          <w:ilvl w:val="0"/>
          <w:numId w:val="10"/>
        </w:numPr>
        <w:rPr>
          <w:rFonts w:ascii="Arial" w:hAnsi="Arial" w:cs="Arial"/>
          <w:sz w:val="24"/>
          <w:szCs w:val="24"/>
        </w:rPr>
      </w:pPr>
      <w:r w:rsidRPr="004A076C">
        <w:rPr>
          <w:rFonts w:ascii="Arial" w:hAnsi="Arial" w:cs="Arial"/>
          <w:sz w:val="24"/>
          <w:szCs w:val="24"/>
        </w:rPr>
        <w:t>Work with partners, team members and contracted artists to develop training and skills development for teachers in Leicester</w:t>
      </w:r>
    </w:p>
    <w:p w14:paraId="22E7D31E" w14:textId="3A998B09" w:rsidR="00544C94" w:rsidRPr="004A076C" w:rsidRDefault="00544C94" w:rsidP="00BA2B63">
      <w:pPr>
        <w:pStyle w:val="ListParagraph"/>
        <w:numPr>
          <w:ilvl w:val="0"/>
          <w:numId w:val="10"/>
        </w:numPr>
        <w:rPr>
          <w:rFonts w:ascii="Arial" w:hAnsi="Arial" w:cs="Arial"/>
          <w:sz w:val="24"/>
          <w:szCs w:val="24"/>
        </w:rPr>
      </w:pPr>
      <w:r w:rsidRPr="004A076C">
        <w:rPr>
          <w:rFonts w:ascii="Arial" w:hAnsi="Arial" w:cs="Arial"/>
          <w:sz w:val="24"/>
          <w:szCs w:val="24"/>
        </w:rPr>
        <w:t xml:space="preserve">Work with The City Classroom Partners to develop and support </w:t>
      </w:r>
      <w:r w:rsidR="004A076C" w:rsidRPr="004A076C">
        <w:rPr>
          <w:rFonts w:ascii="Arial" w:hAnsi="Arial" w:cs="Arial"/>
          <w:sz w:val="24"/>
          <w:szCs w:val="24"/>
        </w:rPr>
        <w:t xml:space="preserve">at least </w:t>
      </w:r>
      <w:r w:rsidRPr="004A076C">
        <w:rPr>
          <w:rFonts w:ascii="Arial" w:hAnsi="Arial" w:cs="Arial"/>
          <w:sz w:val="24"/>
          <w:szCs w:val="24"/>
        </w:rPr>
        <w:t>three events per year, bringing schools and cultural organisations together.</w:t>
      </w:r>
    </w:p>
    <w:p w14:paraId="329ADC26" w14:textId="6C98C315" w:rsidR="00544C94" w:rsidRPr="004A076C" w:rsidRDefault="00544C94" w:rsidP="00BA2B63">
      <w:pPr>
        <w:pStyle w:val="ListParagraph"/>
        <w:numPr>
          <w:ilvl w:val="0"/>
          <w:numId w:val="10"/>
        </w:numPr>
        <w:rPr>
          <w:rFonts w:ascii="Arial" w:hAnsi="Arial" w:cs="Arial"/>
          <w:sz w:val="24"/>
          <w:szCs w:val="24"/>
        </w:rPr>
      </w:pPr>
      <w:r w:rsidRPr="004A076C">
        <w:rPr>
          <w:rFonts w:ascii="Arial" w:hAnsi="Arial" w:cs="Arial"/>
          <w:sz w:val="24"/>
          <w:szCs w:val="24"/>
        </w:rPr>
        <w:t>Schedule meetings and events across the city to connect artists, teachers and arts venues and organisations</w:t>
      </w:r>
      <w:r w:rsidR="004A076C" w:rsidRPr="004A076C">
        <w:rPr>
          <w:rFonts w:ascii="Arial" w:hAnsi="Arial" w:cs="Arial"/>
          <w:sz w:val="24"/>
          <w:szCs w:val="24"/>
        </w:rPr>
        <w:t>.</w:t>
      </w:r>
    </w:p>
    <w:p w14:paraId="0F7A4678" w14:textId="51DED54F" w:rsidR="00544C94" w:rsidRPr="004A076C" w:rsidRDefault="00544C94" w:rsidP="00BA2B63">
      <w:pPr>
        <w:pStyle w:val="ListParagraph"/>
        <w:numPr>
          <w:ilvl w:val="0"/>
          <w:numId w:val="10"/>
        </w:numPr>
        <w:rPr>
          <w:rFonts w:ascii="Arial" w:hAnsi="Arial" w:cs="Arial"/>
          <w:sz w:val="24"/>
          <w:szCs w:val="24"/>
        </w:rPr>
      </w:pPr>
      <w:r w:rsidRPr="004A076C">
        <w:rPr>
          <w:rFonts w:ascii="Arial" w:hAnsi="Arial" w:cs="Arial"/>
          <w:sz w:val="24"/>
          <w:szCs w:val="24"/>
        </w:rPr>
        <w:t>Supervise the delivery of programmes as required.</w:t>
      </w:r>
    </w:p>
    <w:p w14:paraId="3808D68A" w14:textId="6E10D1A7" w:rsidR="00544C94" w:rsidRPr="004A076C" w:rsidRDefault="00544C94" w:rsidP="00BA2B63">
      <w:pPr>
        <w:pStyle w:val="ListParagraph"/>
        <w:numPr>
          <w:ilvl w:val="0"/>
          <w:numId w:val="10"/>
        </w:numPr>
        <w:rPr>
          <w:rFonts w:ascii="Arial" w:hAnsi="Arial" w:cs="Arial"/>
          <w:sz w:val="24"/>
          <w:szCs w:val="24"/>
        </w:rPr>
      </w:pPr>
      <w:r w:rsidRPr="004A076C">
        <w:rPr>
          <w:rFonts w:ascii="Arial" w:hAnsi="Arial" w:cs="Arial"/>
          <w:sz w:val="24"/>
          <w:szCs w:val="24"/>
        </w:rPr>
        <w:t>Represent The City Classroom at AAC and external meetings.</w:t>
      </w:r>
    </w:p>
    <w:p w14:paraId="461B3530" w14:textId="16D27F55" w:rsidR="00544C94" w:rsidRPr="004A076C" w:rsidRDefault="00544C94" w:rsidP="00BA2B63">
      <w:pPr>
        <w:pStyle w:val="ListParagraph"/>
        <w:numPr>
          <w:ilvl w:val="0"/>
          <w:numId w:val="10"/>
        </w:numPr>
        <w:rPr>
          <w:rFonts w:ascii="Arial" w:hAnsi="Arial" w:cs="Arial"/>
          <w:sz w:val="24"/>
          <w:szCs w:val="24"/>
        </w:rPr>
      </w:pPr>
      <w:r w:rsidRPr="004A076C">
        <w:rPr>
          <w:rFonts w:ascii="Arial" w:hAnsi="Arial" w:cs="Arial"/>
          <w:sz w:val="24"/>
          <w:szCs w:val="24"/>
        </w:rPr>
        <w:t>To attend The City Classroom Steering Group meetings as required.</w:t>
      </w:r>
    </w:p>
    <w:p w14:paraId="5A1E3A03" w14:textId="49F7C5F2" w:rsidR="003031F1" w:rsidRDefault="0003094E" w:rsidP="003031F1">
      <w:pPr>
        <w:rPr>
          <w:rFonts w:ascii="Arial" w:hAnsi="Arial" w:cs="Arial"/>
          <w:sz w:val="24"/>
          <w:szCs w:val="24"/>
        </w:rPr>
      </w:pPr>
      <w:r>
        <w:rPr>
          <w:rFonts w:ascii="Arial" w:hAnsi="Arial" w:cs="Arial"/>
          <w:sz w:val="24"/>
          <w:szCs w:val="24"/>
        </w:rPr>
        <w:br/>
      </w:r>
      <w:r w:rsidR="003031F1">
        <w:rPr>
          <w:rFonts w:ascii="Arial" w:hAnsi="Arial" w:cs="Arial"/>
          <w:sz w:val="24"/>
          <w:szCs w:val="24"/>
        </w:rPr>
        <w:t xml:space="preserve">We are seeking </w:t>
      </w:r>
      <w:r w:rsidR="004A076C">
        <w:rPr>
          <w:rFonts w:ascii="Arial" w:hAnsi="Arial" w:cs="Arial"/>
          <w:sz w:val="24"/>
          <w:szCs w:val="24"/>
        </w:rPr>
        <w:t xml:space="preserve">a Freelance Project Manager </w:t>
      </w:r>
      <w:r w:rsidR="003031F1">
        <w:rPr>
          <w:rFonts w:ascii="Arial" w:hAnsi="Arial" w:cs="Arial"/>
          <w:sz w:val="24"/>
          <w:szCs w:val="24"/>
        </w:rPr>
        <w:t>with the following skills:</w:t>
      </w:r>
    </w:p>
    <w:p w14:paraId="7CD6A6AA" w14:textId="77777777" w:rsidR="004A076C" w:rsidRDefault="004A076C" w:rsidP="004A076C">
      <w:pPr>
        <w:pStyle w:val="ListParagraph"/>
        <w:numPr>
          <w:ilvl w:val="0"/>
          <w:numId w:val="7"/>
        </w:numPr>
        <w:rPr>
          <w:rFonts w:ascii="Arial" w:hAnsi="Arial" w:cs="Arial"/>
          <w:sz w:val="24"/>
          <w:szCs w:val="24"/>
        </w:rPr>
      </w:pPr>
      <w:r>
        <w:rPr>
          <w:rFonts w:ascii="Arial" w:hAnsi="Arial" w:cs="Arial"/>
          <w:sz w:val="24"/>
          <w:szCs w:val="24"/>
        </w:rPr>
        <w:t>Commitment to equity, diversity, accessibility and inclusion</w:t>
      </w:r>
    </w:p>
    <w:p w14:paraId="0F05FD00" w14:textId="77777777" w:rsidR="004A076C" w:rsidRDefault="004A076C" w:rsidP="004A076C">
      <w:pPr>
        <w:pStyle w:val="ListParagraph"/>
        <w:numPr>
          <w:ilvl w:val="0"/>
          <w:numId w:val="7"/>
        </w:numPr>
        <w:rPr>
          <w:rFonts w:ascii="Arial" w:hAnsi="Arial" w:cs="Arial"/>
          <w:sz w:val="24"/>
          <w:szCs w:val="24"/>
        </w:rPr>
      </w:pPr>
      <w:r>
        <w:rPr>
          <w:rFonts w:ascii="Arial" w:hAnsi="Arial" w:cs="Arial"/>
          <w:sz w:val="24"/>
          <w:szCs w:val="24"/>
        </w:rPr>
        <w:t>Strong project management skills</w:t>
      </w:r>
    </w:p>
    <w:p w14:paraId="0558B963" w14:textId="6E37B00F" w:rsidR="003031F1" w:rsidRDefault="004A076C" w:rsidP="003031F1">
      <w:pPr>
        <w:pStyle w:val="ListParagraph"/>
        <w:numPr>
          <w:ilvl w:val="0"/>
          <w:numId w:val="7"/>
        </w:numPr>
        <w:rPr>
          <w:rFonts w:ascii="Arial" w:hAnsi="Arial" w:cs="Arial"/>
          <w:sz w:val="24"/>
          <w:szCs w:val="24"/>
        </w:rPr>
      </w:pPr>
      <w:r>
        <w:rPr>
          <w:rFonts w:ascii="Arial" w:hAnsi="Arial" w:cs="Arial"/>
          <w:sz w:val="24"/>
          <w:szCs w:val="24"/>
        </w:rPr>
        <w:t xml:space="preserve">Strong </w:t>
      </w:r>
      <w:r w:rsidR="003031F1">
        <w:rPr>
          <w:rFonts w:ascii="Arial" w:hAnsi="Arial" w:cs="Arial"/>
          <w:sz w:val="24"/>
          <w:szCs w:val="24"/>
        </w:rPr>
        <w:t>interpersonal skills &amp; works well with others</w:t>
      </w:r>
      <w:r>
        <w:rPr>
          <w:rFonts w:ascii="Arial" w:hAnsi="Arial" w:cs="Arial"/>
          <w:sz w:val="24"/>
          <w:szCs w:val="24"/>
        </w:rPr>
        <w:t xml:space="preserve"> as part of a team</w:t>
      </w:r>
    </w:p>
    <w:p w14:paraId="3286FA9F" w14:textId="0AB94B93" w:rsidR="003031F1" w:rsidRDefault="004A076C" w:rsidP="003031F1">
      <w:pPr>
        <w:pStyle w:val="ListParagraph"/>
        <w:numPr>
          <w:ilvl w:val="0"/>
          <w:numId w:val="7"/>
        </w:numPr>
        <w:rPr>
          <w:rFonts w:ascii="Arial" w:hAnsi="Arial" w:cs="Arial"/>
          <w:sz w:val="24"/>
          <w:szCs w:val="24"/>
        </w:rPr>
      </w:pPr>
      <w:r>
        <w:rPr>
          <w:rFonts w:ascii="Arial" w:hAnsi="Arial" w:cs="Arial"/>
          <w:sz w:val="24"/>
          <w:szCs w:val="24"/>
        </w:rPr>
        <w:t xml:space="preserve">Excellent </w:t>
      </w:r>
      <w:r w:rsidR="003031F1">
        <w:rPr>
          <w:rFonts w:ascii="Arial" w:hAnsi="Arial" w:cs="Arial"/>
          <w:sz w:val="24"/>
          <w:szCs w:val="24"/>
        </w:rPr>
        <w:t>written and verbal communication and presentation skills</w:t>
      </w:r>
      <w:r w:rsidR="008267A7">
        <w:rPr>
          <w:rFonts w:ascii="Arial" w:hAnsi="Arial" w:cs="Arial"/>
          <w:sz w:val="24"/>
          <w:szCs w:val="24"/>
        </w:rPr>
        <w:t xml:space="preserve"> and ability to adapt to different audiences</w:t>
      </w:r>
    </w:p>
    <w:p w14:paraId="5EB5E62C" w14:textId="44AF273D" w:rsidR="004A076C" w:rsidRDefault="004A076C" w:rsidP="003031F1">
      <w:pPr>
        <w:pStyle w:val="ListParagraph"/>
        <w:numPr>
          <w:ilvl w:val="0"/>
          <w:numId w:val="7"/>
        </w:numPr>
        <w:rPr>
          <w:rFonts w:ascii="Arial" w:hAnsi="Arial" w:cs="Arial"/>
          <w:sz w:val="24"/>
          <w:szCs w:val="24"/>
        </w:rPr>
      </w:pPr>
      <w:r>
        <w:rPr>
          <w:rFonts w:ascii="Arial" w:hAnsi="Arial" w:cs="Arial"/>
          <w:sz w:val="24"/>
          <w:szCs w:val="24"/>
        </w:rPr>
        <w:t>Time management skills</w:t>
      </w:r>
    </w:p>
    <w:p w14:paraId="5C6467A3" w14:textId="77777777" w:rsidR="004A076C" w:rsidRDefault="004A076C" w:rsidP="003031F1">
      <w:pPr>
        <w:pStyle w:val="ListParagraph"/>
        <w:numPr>
          <w:ilvl w:val="0"/>
          <w:numId w:val="7"/>
        </w:numPr>
        <w:rPr>
          <w:rFonts w:ascii="Arial" w:hAnsi="Arial" w:cs="Arial"/>
          <w:sz w:val="24"/>
          <w:szCs w:val="24"/>
        </w:rPr>
      </w:pPr>
      <w:r>
        <w:rPr>
          <w:rFonts w:ascii="Arial" w:hAnsi="Arial" w:cs="Arial"/>
          <w:sz w:val="24"/>
          <w:szCs w:val="24"/>
        </w:rPr>
        <w:t>Attention to detail</w:t>
      </w:r>
    </w:p>
    <w:p w14:paraId="15FDC40E" w14:textId="06BBED6A" w:rsidR="004A076C" w:rsidRDefault="004A076C" w:rsidP="003031F1">
      <w:pPr>
        <w:pStyle w:val="ListParagraph"/>
        <w:numPr>
          <w:ilvl w:val="0"/>
          <w:numId w:val="7"/>
        </w:numPr>
        <w:rPr>
          <w:rFonts w:ascii="Arial" w:hAnsi="Arial" w:cs="Arial"/>
          <w:sz w:val="24"/>
          <w:szCs w:val="24"/>
        </w:rPr>
      </w:pPr>
      <w:r>
        <w:rPr>
          <w:rFonts w:ascii="Arial" w:hAnsi="Arial" w:cs="Arial"/>
          <w:sz w:val="24"/>
          <w:szCs w:val="24"/>
        </w:rPr>
        <w:t>Budget management</w:t>
      </w:r>
    </w:p>
    <w:p w14:paraId="266B7F55" w14:textId="714ADE18" w:rsidR="003031F1" w:rsidRDefault="003031F1" w:rsidP="003031F1">
      <w:pPr>
        <w:pBdr>
          <w:bottom w:val="single" w:sz="6" w:space="1" w:color="auto"/>
        </w:pBdr>
        <w:rPr>
          <w:rFonts w:ascii="Arial" w:hAnsi="Arial" w:cs="Arial"/>
          <w:sz w:val="24"/>
          <w:szCs w:val="24"/>
        </w:rPr>
      </w:pPr>
    </w:p>
    <w:p w14:paraId="0AD4DAB7" w14:textId="77777777" w:rsidR="003031F1" w:rsidRPr="00BC6010" w:rsidRDefault="003031F1" w:rsidP="003031F1">
      <w:pPr>
        <w:rPr>
          <w:rFonts w:ascii="Arial" w:hAnsi="Arial" w:cs="Arial"/>
          <w:b/>
          <w:bCs/>
          <w:sz w:val="24"/>
          <w:szCs w:val="24"/>
        </w:rPr>
      </w:pPr>
      <w:r>
        <w:rPr>
          <w:rFonts w:ascii="Arial" w:hAnsi="Arial" w:cs="Arial"/>
          <w:b/>
          <w:bCs/>
          <w:sz w:val="24"/>
          <w:szCs w:val="24"/>
        </w:rPr>
        <w:t>Shortlisting</w:t>
      </w:r>
      <w:r w:rsidRPr="00BC6010">
        <w:rPr>
          <w:rFonts w:ascii="Arial" w:hAnsi="Arial" w:cs="Arial"/>
          <w:b/>
          <w:bCs/>
          <w:sz w:val="24"/>
          <w:szCs w:val="24"/>
        </w:rPr>
        <w:t xml:space="preserve"> Criteria</w:t>
      </w:r>
    </w:p>
    <w:p w14:paraId="22D74B37" w14:textId="77777777" w:rsidR="003031F1" w:rsidRDefault="003031F1" w:rsidP="003031F1">
      <w:pPr>
        <w:rPr>
          <w:rFonts w:ascii="Arial" w:hAnsi="Arial" w:cs="Arial"/>
          <w:sz w:val="24"/>
          <w:szCs w:val="24"/>
        </w:rPr>
      </w:pPr>
      <w:r>
        <w:rPr>
          <w:rFonts w:ascii="Arial" w:hAnsi="Arial" w:cs="Arial"/>
          <w:sz w:val="24"/>
          <w:szCs w:val="24"/>
        </w:rPr>
        <w:t>We will use the following criteria to shortlist candidates for interview:</w:t>
      </w:r>
    </w:p>
    <w:p w14:paraId="31D3021A" w14:textId="77777777" w:rsidR="004A076C" w:rsidRDefault="004A076C" w:rsidP="003E1754">
      <w:pPr>
        <w:pStyle w:val="ListParagraph"/>
        <w:numPr>
          <w:ilvl w:val="0"/>
          <w:numId w:val="7"/>
        </w:numPr>
        <w:rPr>
          <w:rFonts w:ascii="Arial" w:hAnsi="Arial" w:cs="Arial"/>
          <w:sz w:val="24"/>
          <w:szCs w:val="24"/>
        </w:rPr>
      </w:pPr>
      <w:r>
        <w:rPr>
          <w:rFonts w:ascii="Arial" w:hAnsi="Arial" w:cs="Arial"/>
          <w:sz w:val="24"/>
          <w:szCs w:val="24"/>
        </w:rPr>
        <w:t xml:space="preserve">Experience of </w:t>
      </w:r>
      <w:r w:rsidRPr="004A076C">
        <w:rPr>
          <w:rFonts w:ascii="Arial" w:hAnsi="Arial" w:cs="Arial"/>
          <w:sz w:val="24"/>
          <w:szCs w:val="24"/>
        </w:rPr>
        <w:t>project management</w:t>
      </w:r>
    </w:p>
    <w:p w14:paraId="46EFD4E2" w14:textId="77777777" w:rsidR="004A076C" w:rsidRDefault="004A076C" w:rsidP="003E1754">
      <w:pPr>
        <w:pStyle w:val="ListParagraph"/>
        <w:numPr>
          <w:ilvl w:val="0"/>
          <w:numId w:val="7"/>
        </w:numPr>
        <w:rPr>
          <w:rFonts w:ascii="Arial" w:hAnsi="Arial" w:cs="Arial"/>
          <w:sz w:val="24"/>
          <w:szCs w:val="24"/>
        </w:rPr>
      </w:pPr>
      <w:r>
        <w:rPr>
          <w:rFonts w:ascii="Arial" w:hAnsi="Arial" w:cs="Arial"/>
          <w:sz w:val="24"/>
          <w:szCs w:val="24"/>
        </w:rPr>
        <w:t xml:space="preserve">Experience of organising and managing </w:t>
      </w:r>
      <w:r w:rsidRPr="004A076C">
        <w:rPr>
          <w:rFonts w:ascii="Arial" w:hAnsi="Arial" w:cs="Arial"/>
          <w:sz w:val="24"/>
          <w:szCs w:val="24"/>
        </w:rPr>
        <w:t xml:space="preserve">events </w:t>
      </w:r>
    </w:p>
    <w:p w14:paraId="79D8AEA2" w14:textId="57FE23A3" w:rsidR="00BC6010" w:rsidRDefault="004A076C" w:rsidP="003E1754">
      <w:pPr>
        <w:pStyle w:val="ListParagraph"/>
        <w:numPr>
          <w:ilvl w:val="0"/>
          <w:numId w:val="7"/>
        </w:numPr>
        <w:rPr>
          <w:rFonts w:ascii="Arial" w:hAnsi="Arial" w:cs="Arial"/>
          <w:sz w:val="24"/>
          <w:szCs w:val="24"/>
        </w:rPr>
      </w:pPr>
      <w:r>
        <w:rPr>
          <w:rFonts w:ascii="Arial" w:hAnsi="Arial" w:cs="Arial"/>
          <w:sz w:val="24"/>
          <w:szCs w:val="24"/>
        </w:rPr>
        <w:t>P</w:t>
      </w:r>
      <w:r w:rsidRPr="004A076C">
        <w:rPr>
          <w:rFonts w:ascii="Arial" w:hAnsi="Arial" w:cs="Arial"/>
          <w:sz w:val="24"/>
          <w:szCs w:val="24"/>
        </w:rPr>
        <w:t>revious work in arts and culture in schools.</w:t>
      </w:r>
    </w:p>
    <w:p w14:paraId="13A0ED40" w14:textId="11B3A2EF" w:rsidR="004A076C" w:rsidRDefault="004A076C" w:rsidP="00307E3A">
      <w:pPr>
        <w:pBdr>
          <w:bottom w:val="single" w:sz="6" w:space="1" w:color="auto"/>
        </w:pBdr>
        <w:rPr>
          <w:rFonts w:ascii="Arial" w:hAnsi="Arial" w:cs="Arial"/>
          <w:b/>
          <w:bCs/>
          <w:sz w:val="24"/>
          <w:szCs w:val="24"/>
        </w:rPr>
      </w:pPr>
    </w:p>
    <w:p w14:paraId="2E1543F2" w14:textId="01F56106" w:rsidR="00307E3A" w:rsidRPr="00BC6010" w:rsidRDefault="00307E3A" w:rsidP="00307E3A">
      <w:pPr>
        <w:rPr>
          <w:rFonts w:ascii="Arial" w:hAnsi="Arial" w:cs="Arial"/>
          <w:b/>
          <w:bCs/>
          <w:sz w:val="24"/>
          <w:szCs w:val="24"/>
        </w:rPr>
      </w:pPr>
      <w:r w:rsidRPr="00BC6010">
        <w:rPr>
          <w:rFonts w:ascii="Arial" w:hAnsi="Arial" w:cs="Arial"/>
          <w:b/>
          <w:bCs/>
          <w:sz w:val="24"/>
          <w:szCs w:val="24"/>
        </w:rPr>
        <w:t>Fee</w:t>
      </w:r>
      <w:r w:rsidR="004A076C">
        <w:rPr>
          <w:rFonts w:ascii="Arial" w:hAnsi="Arial" w:cs="Arial"/>
          <w:b/>
          <w:bCs/>
          <w:sz w:val="24"/>
          <w:szCs w:val="24"/>
        </w:rPr>
        <w:t xml:space="preserve"> and availability</w:t>
      </w:r>
    </w:p>
    <w:p w14:paraId="3C6654B1" w14:textId="77777777" w:rsidR="003E1754" w:rsidRDefault="003E1754" w:rsidP="003E1754">
      <w:pPr>
        <w:pStyle w:val="ListParagraph"/>
        <w:numPr>
          <w:ilvl w:val="0"/>
          <w:numId w:val="2"/>
        </w:numPr>
        <w:rPr>
          <w:rFonts w:ascii="Arial" w:hAnsi="Arial" w:cs="Arial"/>
          <w:sz w:val="24"/>
          <w:szCs w:val="24"/>
        </w:rPr>
      </w:pPr>
      <w:r w:rsidRPr="004A076C">
        <w:rPr>
          <w:rFonts w:ascii="Arial" w:hAnsi="Arial" w:cs="Arial"/>
          <w:sz w:val="24"/>
          <w:szCs w:val="24"/>
        </w:rPr>
        <w:t>We would like to work with the Freelance Project Manager from 2026 to spring 2027</w:t>
      </w:r>
      <w:r>
        <w:rPr>
          <w:rFonts w:ascii="Arial" w:hAnsi="Arial" w:cs="Arial"/>
          <w:sz w:val="24"/>
          <w:szCs w:val="24"/>
        </w:rPr>
        <w:t>.</w:t>
      </w:r>
    </w:p>
    <w:p w14:paraId="7AC6053B" w14:textId="37E0C6B8" w:rsidR="00307E3A" w:rsidRDefault="00307E3A" w:rsidP="00307E3A">
      <w:pPr>
        <w:pStyle w:val="ListParagraph"/>
        <w:numPr>
          <w:ilvl w:val="0"/>
          <w:numId w:val="2"/>
        </w:numPr>
        <w:rPr>
          <w:rFonts w:ascii="Arial" w:hAnsi="Arial" w:cs="Arial"/>
          <w:sz w:val="24"/>
          <w:szCs w:val="24"/>
        </w:rPr>
      </w:pPr>
      <w:r>
        <w:rPr>
          <w:rFonts w:ascii="Arial" w:hAnsi="Arial" w:cs="Arial"/>
          <w:sz w:val="24"/>
          <w:szCs w:val="24"/>
        </w:rPr>
        <w:t xml:space="preserve">The fee for the </w:t>
      </w:r>
      <w:r w:rsidR="003E1754">
        <w:rPr>
          <w:rFonts w:ascii="Arial" w:hAnsi="Arial" w:cs="Arial"/>
          <w:sz w:val="24"/>
          <w:szCs w:val="24"/>
        </w:rPr>
        <w:t xml:space="preserve">Freelance Project Manager </w:t>
      </w:r>
      <w:r>
        <w:rPr>
          <w:rFonts w:ascii="Arial" w:hAnsi="Arial" w:cs="Arial"/>
          <w:sz w:val="24"/>
          <w:szCs w:val="24"/>
        </w:rPr>
        <w:t>will be £</w:t>
      </w:r>
      <w:r w:rsidR="004A076C">
        <w:rPr>
          <w:rFonts w:ascii="Arial" w:hAnsi="Arial" w:cs="Arial"/>
          <w:sz w:val="24"/>
          <w:szCs w:val="24"/>
        </w:rPr>
        <w:t>250</w:t>
      </w:r>
      <w:r w:rsidR="003A406E">
        <w:rPr>
          <w:rFonts w:ascii="Arial" w:hAnsi="Arial" w:cs="Arial"/>
          <w:sz w:val="24"/>
          <w:szCs w:val="24"/>
        </w:rPr>
        <w:t xml:space="preserve"> per day</w:t>
      </w:r>
      <w:r>
        <w:rPr>
          <w:rFonts w:ascii="Arial" w:hAnsi="Arial" w:cs="Arial"/>
          <w:sz w:val="24"/>
          <w:szCs w:val="24"/>
        </w:rPr>
        <w:t xml:space="preserve"> for </w:t>
      </w:r>
      <w:r w:rsidR="004A076C">
        <w:rPr>
          <w:rFonts w:ascii="Arial" w:hAnsi="Arial" w:cs="Arial"/>
          <w:sz w:val="24"/>
          <w:szCs w:val="24"/>
        </w:rPr>
        <w:t xml:space="preserve">a minimum of 15 </w:t>
      </w:r>
      <w:r>
        <w:rPr>
          <w:rFonts w:ascii="Arial" w:hAnsi="Arial" w:cs="Arial"/>
          <w:sz w:val="24"/>
          <w:szCs w:val="24"/>
        </w:rPr>
        <w:t>days</w:t>
      </w:r>
      <w:r w:rsidR="003A406E">
        <w:rPr>
          <w:rFonts w:ascii="Arial" w:hAnsi="Arial" w:cs="Arial"/>
          <w:sz w:val="24"/>
          <w:szCs w:val="24"/>
        </w:rPr>
        <w:t>’</w:t>
      </w:r>
      <w:r>
        <w:rPr>
          <w:rFonts w:ascii="Arial" w:hAnsi="Arial" w:cs="Arial"/>
          <w:sz w:val="24"/>
          <w:szCs w:val="24"/>
        </w:rPr>
        <w:t xml:space="preserve"> work until </w:t>
      </w:r>
      <w:r w:rsidR="004A076C">
        <w:rPr>
          <w:rFonts w:ascii="Arial" w:hAnsi="Arial" w:cs="Arial"/>
          <w:sz w:val="24"/>
          <w:szCs w:val="24"/>
        </w:rPr>
        <w:t>April</w:t>
      </w:r>
      <w:r>
        <w:rPr>
          <w:rFonts w:ascii="Arial" w:hAnsi="Arial" w:cs="Arial"/>
          <w:sz w:val="24"/>
          <w:szCs w:val="24"/>
        </w:rPr>
        <w:t xml:space="preserve"> 202</w:t>
      </w:r>
      <w:r w:rsidR="004A076C">
        <w:rPr>
          <w:rFonts w:ascii="Arial" w:hAnsi="Arial" w:cs="Arial"/>
          <w:sz w:val="24"/>
          <w:szCs w:val="24"/>
        </w:rPr>
        <w:t>7</w:t>
      </w:r>
      <w:r w:rsidR="003E1754">
        <w:rPr>
          <w:rFonts w:ascii="Arial" w:hAnsi="Arial" w:cs="Arial"/>
          <w:sz w:val="24"/>
          <w:szCs w:val="24"/>
        </w:rPr>
        <w:t>, a total of £3,750.</w:t>
      </w:r>
    </w:p>
    <w:p w14:paraId="375A295D" w14:textId="4E3147B2" w:rsidR="004A076C" w:rsidRDefault="004A076C" w:rsidP="00307E3A">
      <w:pPr>
        <w:pStyle w:val="ListParagraph"/>
        <w:numPr>
          <w:ilvl w:val="0"/>
          <w:numId w:val="2"/>
        </w:numPr>
        <w:rPr>
          <w:rFonts w:ascii="Arial" w:hAnsi="Arial" w:cs="Arial"/>
          <w:sz w:val="24"/>
          <w:szCs w:val="24"/>
        </w:rPr>
      </w:pPr>
      <w:r>
        <w:rPr>
          <w:rFonts w:ascii="Arial" w:hAnsi="Arial" w:cs="Arial"/>
          <w:sz w:val="24"/>
          <w:szCs w:val="24"/>
        </w:rPr>
        <w:t xml:space="preserve">The Freelance Project Manager will be engaged </w:t>
      </w:r>
      <w:r w:rsidR="003E1754">
        <w:rPr>
          <w:rFonts w:ascii="Arial" w:hAnsi="Arial" w:cs="Arial"/>
          <w:sz w:val="24"/>
          <w:szCs w:val="24"/>
        </w:rPr>
        <w:t>on a</w:t>
      </w:r>
      <w:r>
        <w:rPr>
          <w:rFonts w:ascii="Arial" w:hAnsi="Arial" w:cs="Arial"/>
          <w:sz w:val="24"/>
          <w:szCs w:val="24"/>
        </w:rPr>
        <w:t xml:space="preserve"> self-employed </w:t>
      </w:r>
      <w:r w:rsidR="003E1754">
        <w:rPr>
          <w:rFonts w:ascii="Arial" w:hAnsi="Arial" w:cs="Arial"/>
          <w:sz w:val="24"/>
          <w:szCs w:val="24"/>
        </w:rPr>
        <w:t>basis.</w:t>
      </w:r>
    </w:p>
    <w:p w14:paraId="20E50422" w14:textId="77777777" w:rsidR="00BC6010" w:rsidRDefault="00BC6010" w:rsidP="00307E3A">
      <w:pPr>
        <w:pBdr>
          <w:bottom w:val="single" w:sz="6" w:space="1" w:color="auto"/>
        </w:pBdr>
        <w:rPr>
          <w:rFonts w:ascii="Arial" w:hAnsi="Arial" w:cs="Arial"/>
          <w:sz w:val="24"/>
          <w:szCs w:val="24"/>
        </w:rPr>
      </w:pPr>
    </w:p>
    <w:p w14:paraId="5CAD2EF1" w14:textId="654C1AA3" w:rsidR="00307E3A" w:rsidRPr="00BC6010" w:rsidRDefault="00307E3A" w:rsidP="00307E3A">
      <w:pPr>
        <w:rPr>
          <w:rFonts w:ascii="Arial" w:hAnsi="Arial" w:cs="Arial"/>
          <w:b/>
          <w:bCs/>
          <w:sz w:val="24"/>
          <w:szCs w:val="24"/>
        </w:rPr>
      </w:pPr>
      <w:r w:rsidRPr="00BC6010">
        <w:rPr>
          <w:rFonts w:ascii="Arial" w:hAnsi="Arial" w:cs="Arial"/>
          <w:b/>
          <w:bCs/>
          <w:sz w:val="24"/>
          <w:szCs w:val="24"/>
        </w:rPr>
        <w:t>Application</w:t>
      </w:r>
    </w:p>
    <w:p w14:paraId="563E78C6" w14:textId="77777777" w:rsidR="00BC6A30" w:rsidRDefault="00307E3A" w:rsidP="00BC6A30">
      <w:pPr>
        <w:rPr>
          <w:rFonts w:ascii="Arial" w:hAnsi="Arial" w:cs="Arial"/>
          <w:sz w:val="24"/>
          <w:szCs w:val="24"/>
        </w:rPr>
      </w:pPr>
      <w:r w:rsidRPr="00BC6A30">
        <w:rPr>
          <w:rFonts w:ascii="Arial" w:hAnsi="Arial" w:cs="Arial"/>
          <w:sz w:val="24"/>
          <w:szCs w:val="24"/>
        </w:rPr>
        <w:t>To apply, please send us</w:t>
      </w:r>
      <w:r w:rsidR="00BC6A30">
        <w:rPr>
          <w:rFonts w:ascii="Arial" w:hAnsi="Arial" w:cs="Arial"/>
          <w:sz w:val="24"/>
          <w:szCs w:val="24"/>
        </w:rPr>
        <w:t>:</w:t>
      </w:r>
    </w:p>
    <w:p w14:paraId="60867A70" w14:textId="148916C3" w:rsidR="00463275" w:rsidRDefault="00BC6A30" w:rsidP="00BC6A30">
      <w:pPr>
        <w:pStyle w:val="ListParagraph"/>
        <w:numPr>
          <w:ilvl w:val="0"/>
          <w:numId w:val="2"/>
        </w:numPr>
        <w:rPr>
          <w:rFonts w:ascii="Arial" w:hAnsi="Arial" w:cs="Arial"/>
          <w:sz w:val="24"/>
          <w:szCs w:val="24"/>
        </w:rPr>
      </w:pPr>
      <w:r>
        <w:rPr>
          <w:rFonts w:ascii="Arial" w:hAnsi="Arial" w:cs="Arial"/>
          <w:sz w:val="24"/>
          <w:szCs w:val="24"/>
        </w:rPr>
        <w:t>Y</w:t>
      </w:r>
      <w:r w:rsidR="00307E3A" w:rsidRPr="00BC6A30">
        <w:rPr>
          <w:rFonts w:ascii="Arial" w:hAnsi="Arial" w:cs="Arial"/>
          <w:sz w:val="24"/>
          <w:szCs w:val="24"/>
        </w:rPr>
        <w:t xml:space="preserve">our CV </w:t>
      </w:r>
      <w:r w:rsidR="00463275">
        <w:rPr>
          <w:rFonts w:ascii="Arial" w:hAnsi="Arial" w:cs="Arial"/>
          <w:sz w:val="24"/>
          <w:szCs w:val="24"/>
        </w:rPr>
        <w:t>including the contact details for 2 referees</w:t>
      </w:r>
    </w:p>
    <w:p w14:paraId="4903A5BE" w14:textId="3BD559F3" w:rsidR="00307E3A" w:rsidRPr="00BC6A30" w:rsidRDefault="00463275" w:rsidP="00BC6A30">
      <w:pPr>
        <w:pStyle w:val="ListParagraph"/>
        <w:numPr>
          <w:ilvl w:val="0"/>
          <w:numId w:val="2"/>
        </w:numPr>
        <w:rPr>
          <w:rFonts w:ascii="Arial" w:hAnsi="Arial" w:cs="Arial"/>
          <w:sz w:val="24"/>
          <w:szCs w:val="24"/>
        </w:rPr>
      </w:pPr>
      <w:r>
        <w:rPr>
          <w:rFonts w:ascii="Arial" w:hAnsi="Arial" w:cs="Arial"/>
          <w:sz w:val="24"/>
          <w:szCs w:val="24"/>
        </w:rPr>
        <w:t>A</w:t>
      </w:r>
      <w:r w:rsidR="00307E3A" w:rsidRPr="00BC6A30">
        <w:rPr>
          <w:rFonts w:ascii="Arial" w:hAnsi="Arial" w:cs="Arial"/>
          <w:sz w:val="24"/>
          <w:szCs w:val="24"/>
        </w:rPr>
        <w:t xml:space="preserve"> short covering letter (max 1 side of A4), </w:t>
      </w:r>
      <w:r w:rsidR="000303A9" w:rsidRPr="00BC6A30">
        <w:rPr>
          <w:rFonts w:ascii="Arial" w:hAnsi="Arial" w:cs="Arial"/>
          <w:sz w:val="24"/>
          <w:szCs w:val="24"/>
        </w:rPr>
        <w:t xml:space="preserve">outlining </w:t>
      </w:r>
      <w:r w:rsidR="004A076C">
        <w:rPr>
          <w:rFonts w:ascii="Arial" w:hAnsi="Arial" w:cs="Arial"/>
          <w:sz w:val="24"/>
          <w:szCs w:val="24"/>
        </w:rPr>
        <w:t>how you meet the expectations of this role and the shortlisting criteria.</w:t>
      </w:r>
    </w:p>
    <w:p w14:paraId="6F1A381C" w14:textId="6A3AE479" w:rsidR="00BC6A30" w:rsidRDefault="00BC6A30" w:rsidP="00307E3A">
      <w:pPr>
        <w:pStyle w:val="ListParagraph"/>
        <w:numPr>
          <w:ilvl w:val="0"/>
          <w:numId w:val="2"/>
        </w:numPr>
        <w:rPr>
          <w:rFonts w:ascii="Arial" w:hAnsi="Arial" w:cs="Arial"/>
          <w:sz w:val="24"/>
          <w:szCs w:val="24"/>
        </w:rPr>
      </w:pPr>
      <w:r>
        <w:rPr>
          <w:rFonts w:ascii="Arial" w:hAnsi="Arial" w:cs="Arial"/>
          <w:sz w:val="24"/>
          <w:szCs w:val="24"/>
        </w:rPr>
        <w:t xml:space="preserve">Please send applications to </w:t>
      </w:r>
      <w:hyperlink r:id="rId8" w:history="1">
        <w:r w:rsidR="00463275" w:rsidRPr="00C44142">
          <w:rPr>
            <w:rStyle w:val="Hyperlink"/>
            <w:rFonts w:ascii="Arial" w:hAnsi="Arial" w:cs="Arial"/>
            <w:sz w:val="24"/>
            <w:szCs w:val="24"/>
          </w:rPr>
          <w:t>Marianne.pape@leicester.ac.uk</w:t>
        </w:r>
      </w:hyperlink>
      <w:r w:rsidR="00463275">
        <w:rPr>
          <w:rFonts w:ascii="Arial" w:hAnsi="Arial" w:cs="Arial"/>
          <w:sz w:val="24"/>
          <w:szCs w:val="24"/>
        </w:rPr>
        <w:t xml:space="preserve"> Marianne Scahill-Pape, Learning and Communities Manager, Attenborough Arts Centre</w:t>
      </w:r>
    </w:p>
    <w:p w14:paraId="705BD82F" w14:textId="0AACDC25" w:rsidR="00463275" w:rsidRDefault="00463275" w:rsidP="00307E3A">
      <w:pPr>
        <w:pStyle w:val="ListParagraph"/>
        <w:numPr>
          <w:ilvl w:val="0"/>
          <w:numId w:val="2"/>
        </w:numPr>
        <w:rPr>
          <w:rFonts w:ascii="Arial" w:hAnsi="Arial" w:cs="Arial"/>
          <w:b/>
          <w:bCs/>
          <w:sz w:val="24"/>
          <w:szCs w:val="24"/>
        </w:rPr>
      </w:pPr>
      <w:r w:rsidRPr="00463275">
        <w:rPr>
          <w:rFonts w:ascii="Arial" w:hAnsi="Arial" w:cs="Arial"/>
          <w:b/>
          <w:bCs/>
          <w:sz w:val="24"/>
          <w:szCs w:val="24"/>
        </w:rPr>
        <w:t>Deadline for applications: Midday, Tuesday 5 May 2026</w:t>
      </w:r>
    </w:p>
    <w:p w14:paraId="24862DEB" w14:textId="2BA6FBFC" w:rsidR="00463275" w:rsidRPr="00463275" w:rsidRDefault="00463275" w:rsidP="00307E3A">
      <w:pPr>
        <w:pStyle w:val="ListParagraph"/>
        <w:numPr>
          <w:ilvl w:val="0"/>
          <w:numId w:val="2"/>
        </w:numPr>
        <w:rPr>
          <w:rFonts w:ascii="Arial" w:hAnsi="Arial" w:cs="Arial"/>
          <w:sz w:val="24"/>
          <w:szCs w:val="24"/>
        </w:rPr>
      </w:pPr>
      <w:r w:rsidRPr="00463275">
        <w:rPr>
          <w:rFonts w:ascii="Arial" w:hAnsi="Arial" w:cs="Arial"/>
          <w:sz w:val="24"/>
          <w:szCs w:val="24"/>
        </w:rPr>
        <w:t>Interview</w:t>
      </w:r>
      <w:r>
        <w:rPr>
          <w:rFonts w:ascii="Arial" w:hAnsi="Arial" w:cs="Arial"/>
          <w:sz w:val="24"/>
          <w:szCs w:val="24"/>
        </w:rPr>
        <w:t>s will be taking place on Monday 18</w:t>
      </w:r>
      <w:r w:rsidRPr="00463275">
        <w:rPr>
          <w:rFonts w:ascii="Arial" w:hAnsi="Arial" w:cs="Arial"/>
          <w:sz w:val="24"/>
          <w:szCs w:val="24"/>
          <w:vertAlign w:val="superscript"/>
        </w:rPr>
        <w:t>th</w:t>
      </w:r>
      <w:r>
        <w:rPr>
          <w:rFonts w:ascii="Arial" w:hAnsi="Arial" w:cs="Arial"/>
          <w:sz w:val="24"/>
          <w:szCs w:val="24"/>
        </w:rPr>
        <w:t xml:space="preserve"> and Tuesday 19</w:t>
      </w:r>
      <w:r w:rsidRPr="00463275">
        <w:rPr>
          <w:rFonts w:ascii="Arial" w:hAnsi="Arial" w:cs="Arial"/>
          <w:sz w:val="24"/>
          <w:szCs w:val="24"/>
          <w:vertAlign w:val="superscript"/>
        </w:rPr>
        <w:t>th</w:t>
      </w:r>
      <w:r>
        <w:rPr>
          <w:rFonts w:ascii="Arial" w:hAnsi="Arial" w:cs="Arial"/>
          <w:sz w:val="24"/>
          <w:szCs w:val="24"/>
        </w:rPr>
        <w:t xml:space="preserve"> May.</w:t>
      </w:r>
    </w:p>
    <w:p w14:paraId="3F302854" w14:textId="3587EA6B" w:rsidR="00BC6010" w:rsidRDefault="00BC6010" w:rsidP="00BC6010">
      <w:pPr>
        <w:pBdr>
          <w:bottom w:val="single" w:sz="6" w:space="1" w:color="auto"/>
        </w:pBdr>
        <w:rPr>
          <w:rFonts w:ascii="Arial" w:hAnsi="Arial" w:cs="Arial"/>
          <w:sz w:val="24"/>
          <w:szCs w:val="24"/>
        </w:rPr>
      </w:pPr>
    </w:p>
    <w:p w14:paraId="34DA44BA" w14:textId="122CFCC3" w:rsidR="00A42C5B" w:rsidRPr="00A42C5B" w:rsidRDefault="00A42C5B" w:rsidP="00A42C5B">
      <w:pPr>
        <w:rPr>
          <w:rFonts w:ascii="Arial" w:hAnsi="Arial" w:cs="Arial"/>
          <w:b/>
          <w:bCs/>
          <w:sz w:val="24"/>
          <w:szCs w:val="24"/>
        </w:rPr>
      </w:pPr>
      <w:r w:rsidRPr="00A42C5B">
        <w:rPr>
          <w:rFonts w:ascii="Arial" w:hAnsi="Arial" w:cs="Arial"/>
          <w:b/>
          <w:bCs/>
          <w:sz w:val="24"/>
          <w:szCs w:val="24"/>
        </w:rPr>
        <w:t>Equity</w:t>
      </w:r>
      <w:r w:rsidR="004A076C">
        <w:rPr>
          <w:rFonts w:ascii="Arial" w:hAnsi="Arial" w:cs="Arial"/>
          <w:b/>
          <w:bCs/>
          <w:sz w:val="24"/>
          <w:szCs w:val="24"/>
        </w:rPr>
        <w:t xml:space="preserve">, </w:t>
      </w:r>
      <w:r w:rsidRPr="00A42C5B">
        <w:rPr>
          <w:rFonts w:ascii="Arial" w:hAnsi="Arial" w:cs="Arial"/>
          <w:b/>
          <w:bCs/>
          <w:sz w:val="24"/>
          <w:szCs w:val="24"/>
        </w:rPr>
        <w:t>Diversity</w:t>
      </w:r>
      <w:r w:rsidR="004A076C">
        <w:rPr>
          <w:rFonts w:ascii="Arial" w:hAnsi="Arial" w:cs="Arial"/>
          <w:b/>
          <w:bCs/>
          <w:sz w:val="24"/>
          <w:szCs w:val="24"/>
        </w:rPr>
        <w:t xml:space="preserve"> and Inclusion</w:t>
      </w:r>
    </w:p>
    <w:p w14:paraId="654FD709" w14:textId="03DBA05F" w:rsidR="00A42C5B" w:rsidRPr="00A42C5B" w:rsidRDefault="00A42C5B" w:rsidP="00A42C5B">
      <w:pPr>
        <w:rPr>
          <w:rFonts w:ascii="Arial" w:hAnsi="Arial" w:cs="Arial"/>
          <w:sz w:val="24"/>
          <w:szCs w:val="24"/>
        </w:rPr>
      </w:pPr>
      <w:r w:rsidRPr="00A42C5B">
        <w:rPr>
          <w:rFonts w:ascii="Arial" w:hAnsi="Arial" w:cs="Arial"/>
          <w:sz w:val="24"/>
          <w:szCs w:val="24"/>
        </w:rPr>
        <w:t xml:space="preserve">We believe that equity, diversity and inclusion is integral to a successful modern workplace. By developing and implementing policies and systems that challenge stereotypes across all aspects of our work, we have a culture that recognises and values the diverse contributions of our staff workforce which benefits everyone. Our strong values of inclusivity and equity support our efforts to attract a diverse range of </w:t>
      </w:r>
      <w:proofErr w:type="gramStart"/>
      <w:r w:rsidRPr="00A42C5B">
        <w:rPr>
          <w:rFonts w:ascii="Arial" w:hAnsi="Arial" w:cs="Arial"/>
          <w:sz w:val="24"/>
          <w:szCs w:val="24"/>
        </w:rPr>
        <w:t>high quality</w:t>
      </w:r>
      <w:proofErr w:type="gramEnd"/>
      <w:r w:rsidRPr="00A42C5B">
        <w:rPr>
          <w:rFonts w:ascii="Arial" w:hAnsi="Arial" w:cs="Arial"/>
          <w:sz w:val="24"/>
          <w:szCs w:val="24"/>
        </w:rPr>
        <w:t xml:space="preserve"> staff and students</w:t>
      </w:r>
      <w:r>
        <w:rPr>
          <w:rFonts w:ascii="Arial" w:hAnsi="Arial" w:cs="Arial"/>
          <w:sz w:val="24"/>
          <w:szCs w:val="24"/>
        </w:rPr>
        <w:t xml:space="preserve"> and </w:t>
      </w:r>
      <w:r w:rsidRPr="00A42C5B">
        <w:rPr>
          <w:rFonts w:ascii="Arial" w:hAnsi="Arial" w:cs="Arial"/>
          <w:sz w:val="24"/>
          <w:szCs w:val="24"/>
        </w:rPr>
        <w:t>workforce, and identify our University as aim</w:t>
      </w:r>
      <w:r>
        <w:rPr>
          <w:rFonts w:ascii="Arial" w:hAnsi="Arial" w:cs="Arial"/>
          <w:sz w:val="24"/>
          <w:szCs w:val="24"/>
        </w:rPr>
        <w:t>ing</w:t>
      </w:r>
      <w:r w:rsidRPr="00A42C5B">
        <w:rPr>
          <w:rFonts w:ascii="Arial" w:hAnsi="Arial" w:cs="Arial"/>
          <w:sz w:val="24"/>
          <w:szCs w:val="24"/>
        </w:rPr>
        <w:t xml:space="preserve"> to be a progressive and innovative workplace that mainstreams equity, diversity and inclusion.</w:t>
      </w:r>
    </w:p>
    <w:p w14:paraId="38A2068C" w14:textId="77777777" w:rsidR="00A42C5B" w:rsidRDefault="00A42C5B" w:rsidP="00A42C5B">
      <w:pPr>
        <w:pBdr>
          <w:bottom w:val="single" w:sz="6" w:space="1" w:color="auto"/>
        </w:pBdr>
        <w:rPr>
          <w:rFonts w:ascii="Arial" w:hAnsi="Arial" w:cs="Arial"/>
          <w:b/>
          <w:bCs/>
          <w:sz w:val="24"/>
          <w:szCs w:val="24"/>
        </w:rPr>
      </w:pPr>
    </w:p>
    <w:p w14:paraId="7B3EC768" w14:textId="0EB4C0F9" w:rsidR="00BC6010" w:rsidRPr="00BC6010" w:rsidRDefault="00BC6010" w:rsidP="00A42C5B">
      <w:pPr>
        <w:rPr>
          <w:rFonts w:ascii="Arial" w:hAnsi="Arial" w:cs="Arial"/>
          <w:b/>
          <w:bCs/>
          <w:sz w:val="24"/>
          <w:szCs w:val="24"/>
        </w:rPr>
      </w:pPr>
      <w:r w:rsidRPr="00BC6010">
        <w:rPr>
          <w:rFonts w:ascii="Arial" w:hAnsi="Arial" w:cs="Arial"/>
          <w:b/>
          <w:bCs/>
          <w:sz w:val="24"/>
          <w:szCs w:val="24"/>
        </w:rPr>
        <w:t>EDI monitoring</w:t>
      </w:r>
    </w:p>
    <w:p w14:paraId="17A74946" w14:textId="72181C2A" w:rsidR="00BC6010" w:rsidRDefault="00BC6010" w:rsidP="00BC6010">
      <w:pPr>
        <w:rPr>
          <w:rFonts w:ascii="Arial" w:hAnsi="Arial" w:cs="Arial"/>
          <w:sz w:val="24"/>
          <w:szCs w:val="24"/>
        </w:rPr>
      </w:pPr>
      <w:r>
        <w:rPr>
          <w:rFonts w:ascii="Arial" w:hAnsi="Arial" w:cs="Arial"/>
          <w:sz w:val="24"/>
          <w:szCs w:val="24"/>
        </w:rPr>
        <w:t xml:space="preserve">Please complete </w:t>
      </w:r>
      <w:r w:rsidR="004A076C">
        <w:rPr>
          <w:rFonts w:ascii="Arial" w:hAnsi="Arial" w:cs="Arial"/>
          <w:sz w:val="24"/>
          <w:szCs w:val="24"/>
        </w:rPr>
        <w:t xml:space="preserve">our EDI </w:t>
      </w:r>
      <w:r>
        <w:rPr>
          <w:rFonts w:ascii="Arial" w:hAnsi="Arial" w:cs="Arial"/>
          <w:sz w:val="24"/>
          <w:szCs w:val="24"/>
        </w:rPr>
        <w:t xml:space="preserve">survey. </w:t>
      </w:r>
      <w:r w:rsidR="00C91BC7" w:rsidRPr="00C91BC7">
        <w:rPr>
          <w:rFonts w:ascii="Arial" w:hAnsi="Arial" w:cs="Arial"/>
          <w:sz w:val="24"/>
          <w:szCs w:val="24"/>
        </w:rPr>
        <w:t>Responses collected will not be personally identifiable. The information we collate is aggregated to help ensure that we reach a diverse range of applicants.</w:t>
      </w:r>
    </w:p>
    <w:p w14:paraId="17937FA3" w14:textId="109460B1" w:rsidR="00A42C5B" w:rsidRDefault="00A42C5B" w:rsidP="00BC6010">
      <w:pPr>
        <w:pBdr>
          <w:bottom w:val="single" w:sz="6" w:space="1" w:color="auto"/>
        </w:pBdr>
        <w:rPr>
          <w:rFonts w:ascii="Arial" w:hAnsi="Arial" w:cs="Arial"/>
          <w:sz w:val="24"/>
          <w:szCs w:val="24"/>
        </w:rPr>
      </w:pPr>
    </w:p>
    <w:p w14:paraId="366D15E2" w14:textId="0F07E29C" w:rsidR="00A42C5B" w:rsidRPr="00A42C5B" w:rsidRDefault="00A42C5B" w:rsidP="00A42C5B">
      <w:pPr>
        <w:rPr>
          <w:rFonts w:ascii="Arial" w:hAnsi="Arial" w:cs="Arial"/>
          <w:b/>
          <w:bCs/>
          <w:sz w:val="24"/>
          <w:szCs w:val="24"/>
        </w:rPr>
      </w:pPr>
      <w:r w:rsidRPr="00A42C5B">
        <w:rPr>
          <w:rFonts w:ascii="Arial" w:hAnsi="Arial" w:cs="Arial"/>
          <w:b/>
          <w:bCs/>
          <w:sz w:val="24"/>
          <w:szCs w:val="24"/>
        </w:rPr>
        <w:t>Safeguarding</w:t>
      </w:r>
      <w:r>
        <w:rPr>
          <w:rFonts w:ascii="Arial" w:hAnsi="Arial" w:cs="Arial"/>
          <w:b/>
          <w:bCs/>
          <w:sz w:val="24"/>
          <w:szCs w:val="24"/>
        </w:rPr>
        <w:br/>
      </w:r>
      <w:r>
        <w:rPr>
          <w:rFonts w:ascii="Stag Sans Round Book" w:hAnsi="Stag Sans Round Book"/>
          <w:sz w:val="24"/>
          <w:szCs w:val="24"/>
        </w:rPr>
        <w:br/>
      </w:r>
      <w:r w:rsidRPr="00A42C5B">
        <w:rPr>
          <w:rFonts w:ascii="Arial" w:hAnsi="Arial" w:cs="Arial"/>
          <w:sz w:val="24"/>
          <w:szCs w:val="24"/>
        </w:rPr>
        <w:t>Attenborough Arts Centre is committed to actively safeguarding and protecting all children, young people under the age of 18</w:t>
      </w:r>
      <w:r w:rsidR="004A076C">
        <w:rPr>
          <w:rFonts w:ascii="Arial" w:hAnsi="Arial" w:cs="Arial"/>
          <w:sz w:val="24"/>
          <w:szCs w:val="24"/>
        </w:rPr>
        <w:t>, university students over the age of 18</w:t>
      </w:r>
      <w:r w:rsidRPr="00A42C5B">
        <w:rPr>
          <w:rFonts w:ascii="Arial" w:hAnsi="Arial" w:cs="Arial"/>
          <w:sz w:val="24"/>
          <w:szCs w:val="24"/>
        </w:rPr>
        <w:t xml:space="preserve"> and adults at risk who engage with or receive Attenborough Arts Centre services from all types of harm and maltreatment. We ensure that all suspicions and allegations of abuse or welfare concerns are taken seriously and responded to swiftly and appropriately.</w:t>
      </w:r>
    </w:p>
    <w:p w14:paraId="11ED4636" w14:textId="77777777" w:rsidR="00A42C5B" w:rsidRPr="00A42C5B" w:rsidRDefault="00A42C5B" w:rsidP="00A42C5B">
      <w:pPr>
        <w:rPr>
          <w:rFonts w:ascii="Arial" w:hAnsi="Arial" w:cs="Arial"/>
          <w:sz w:val="24"/>
          <w:szCs w:val="24"/>
        </w:rPr>
      </w:pPr>
      <w:r w:rsidRPr="00A42C5B">
        <w:rPr>
          <w:rFonts w:ascii="Arial" w:hAnsi="Arial" w:cs="Arial"/>
          <w:sz w:val="24"/>
          <w:szCs w:val="24"/>
        </w:rPr>
        <w:t xml:space="preserve">Our Safeguarding Policies and Procedures are reviewed annually by the Attenborough Arts Centre Advisory Board and can be found here: </w:t>
      </w:r>
      <w:hyperlink r:id="rId9" w:history="1">
        <w:r w:rsidRPr="00A42C5B">
          <w:rPr>
            <w:rStyle w:val="Hyperlink"/>
            <w:rFonts w:ascii="Arial" w:hAnsi="Arial" w:cs="Arial"/>
            <w:sz w:val="24"/>
            <w:szCs w:val="24"/>
          </w:rPr>
          <w:t>https://attenborougharts.com/safeguarding/</w:t>
        </w:r>
      </w:hyperlink>
      <w:r w:rsidRPr="00A42C5B">
        <w:rPr>
          <w:rFonts w:ascii="Arial" w:hAnsi="Arial" w:cs="Arial"/>
          <w:sz w:val="24"/>
          <w:szCs w:val="24"/>
        </w:rPr>
        <w:t xml:space="preserve"> </w:t>
      </w:r>
    </w:p>
    <w:p w14:paraId="60D39AAA" w14:textId="608C0DBA" w:rsidR="00E76E79" w:rsidRDefault="00A42C5B" w:rsidP="00A42C5B">
      <w:pPr>
        <w:pBdr>
          <w:bottom w:val="single" w:sz="6" w:space="1" w:color="auto"/>
        </w:pBdr>
        <w:rPr>
          <w:rFonts w:ascii="Arial" w:hAnsi="Arial" w:cs="Arial"/>
          <w:sz w:val="24"/>
          <w:szCs w:val="24"/>
        </w:rPr>
      </w:pPr>
      <w:r w:rsidRPr="00A42C5B">
        <w:rPr>
          <w:rFonts w:ascii="Arial" w:hAnsi="Arial" w:cs="Arial"/>
          <w:sz w:val="24"/>
          <w:szCs w:val="24"/>
        </w:rPr>
        <w:t xml:space="preserve">As part of our Safer Recruitment </w:t>
      </w:r>
      <w:proofErr w:type="gramStart"/>
      <w:r w:rsidRPr="00A42C5B">
        <w:rPr>
          <w:rFonts w:ascii="Arial" w:hAnsi="Arial" w:cs="Arial"/>
          <w:sz w:val="24"/>
          <w:szCs w:val="24"/>
        </w:rPr>
        <w:t>Policy</w:t>
      </w:r>
      <w:proofErr w:type="gramEnd"/>
      <w:r w:rsidRPr="00A42C5B">
        <w:rPr>
          <w:rFonts w:ascii="Arial" w:hAnsi="Arial" w:cs="Arial"/>
          <w:sz w:val="24"/>
          <w:szCs w:val="24"/>
        </w:rPr>
        <w:t xml:space="preserve"> we will ask about safeguarding as part of our interview process.</w:t>
      </w:r>
      <w:r>
        <w:rPr>
          <w:rFonts w:ascii="Arial" w:hAnsi="Arial" w:cs="Arial"/>
          <w:sz w:val="24"/>
          <w:szCs w:val="24"/>
        </w:rPr>
        <w:br/>
      </w:r>
    </w:p>
    <w:p w14:paraId="46B9491D" w14:textId="77777777" w:rsidR="00A42C5B" w:rsidRDefault="00A42C5B" w:rsidP="00A42C5B">
      <w:pPr>
        <w:rPr>
          <w:rFonts w:ascii="Arial" w:hAnsi="Arial" w:cs="Arial"/>
          <w:b/>
          <w:bCs/>
          <w:sz w:val="24"/>
          <w:szCs w:val="24"/>
        </w:rPr>
      </w:pPr>
      <w:r>
        <w:rPr>
          <w:rFonts w:ascii="Arial" w:hAnsi="Arial" w:cs="Arial"/>
          <w:b/>
          <w:bCs/>
          <w:sz w:val="24"/>
          <w:szCs w:val="24"/>
        </w:rPr>
        <w:br/>
      </w:r>
      <w:r w:rsidRPr="00BC6010">
        <w:rPr>
          <w:rFonts w:ascii="Arial" w:hAnsi="Arial" w:cs="Arial"/>
          <w:b/>
          <w:bCs/>
          <w:sz w:val="24"/>
          <w:szCs w:val="24"/>
        </w:rPr>
        <w:t>Any Questions?</w:t>
      </w:r>
    </w:p>
    <w:p w14:paraId="4EB5EBFC" w14:textId="0B5B3330" w:rsidR="00463275" w:rsidRDefault="00A42C5B" w:rsidP="00A42C5B">
      <w:pPr>
        <w:rPr>
          <w:rFonts w:ascii="Arial" w:hAnsi="Arial" w:cs="Arial"/>
          <w:sz w:val="24"/>
          <w:szCs w:val="24"/>
        </w:rPr>
      </w:pPr>
      <w:r w:rsidRPr="00BC6010">
        <w:rPr>
          <w:rFonts w:ascii="Arial" w:hAnsi="Arial" w:cs="Arial"/>
          <w:sz w:val="24"/>
          <w:szCs w:val="24"/>
        </w:rPr>
        <w:t>Please contact</w:t>
      </w:r>
      <w:r>
        <w:rPr>
          <w:rFonts w:ascii="Arial" w:hAnsi="Arial" w:cs="Arial"/>
          <w:sz w:val="24"/>
          <w:szCs w:val="24"/>
        </w:rPr>
        <w:t xml:space="preserve"> </w:t>
      </w:r>
      <w:r w:rsidR="004A076C">
        <w:rPr>
          <w:rFonts w:ascii="Arial" w:hAnsi="Arial" w:cs="Arial"/>
          <w:sz w:val="24"/>
          <w:szCs w:val="24"/>
        </w:rPr>
        <w:t xml:space="preserve">Marianne </w:t>
      </w:r>
      <w:r w:rsidR="00A446E2">
        <w:rPr>
          <w:rFonts w:ascii="Arial" w:hAnsi="Arial" w:cs="Arial"/>
          <w:sz w:val="24"/>
          <w:szCs w:val="24"/>
        </w:rPr>
        <w:t>Scahill-Pape, Learning &amp; Communities Manager,</w:t>
      </w:r>
      <w:r>
        <w:rPr>
          <w:rFonts w:ascii="Arial" w:hAnsi="Arial" w:cs="Arial"/>
          <w:sz w:val="24"/>
          <w:szCs w:val="24"/>
        </w:rPr>
        <w:t xml:space="preserve"> with any questions about this project. </w:t>
      </w:r>
      <w:r w:rsidR="00463275">
        <w:rPr>
          <w:rFonts w:ascii="Arial" w:hAnsi="Arial" w:cs="Arial"/>
          <w:sz w:val="24"/>
          <w:szCs w:val="24"/>
        </w:rPr>
        <w:t>Marianne.pape@leicester.ac.uk</w:t>
      </w:r>
    </w:p>
    <w:p w14:paraId="4D36B367" w14:textId="401DB502" w:rsidR="00A42C5B" w:rsidRDefault="00A42C5B" w:rsidP="00A42C5B">
      <w:pPr>
        <w:rPr>
          <w:rFonts w:ascii="Arial" w:hAnsi="Arial" w:cs="Arial"/>
          <w:sz w:val="24"/>
          <w:szCs w:val="24"/>
        </w:rPr>
      </w:pPr>
      <w:r>
        <w:rPr>
          <w:rFonts w:ascii="Arial" w:hAnsi="Arial" w:cs="Arial"/>
          <w:sz w:val="24"/>
          <w:szCs w:val="24"/>
        </w:rPr>
        <w:t>We look forward to receiving your application.</w:t>
      </w:r>
    </w:p>
    <w:p w14:paraId="7A8191F0" w14:textId="77777777" w:rsidR="00A42C5B" w:rsidRPr="00A42C5B" w:rsidRDefault="00A42C5B" w:rsidP="00A42C5B">
      <w:pPr>
        <w:rPr>
          <w:rFonts w:ascii="Arial" w:hAnsi="Arial" w:cs="Arial"/>
          <w:b/>
          <w:bCs/>
          <w:sz w:val="24"/>
          <w:szCs w:val="24"/>
        </w:rPr>
      </w:pPr>
    </w:p>
    <w:sectPr w:rsidR="00A42C5B" w:rsidRPr="00A42C5B">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90BB9" w14:textId="77777777" w:rsidR="007D3D34" w:rsidRDefault="007D3D34" w:rsidP="00C9522A">
      <w:pPr>
        <w:spacing w:after="0" w:line="240" w:lineRule="auto"/>
      </w:pPr>
      <w:r>
        <w:separator/>
      </w:r>
    </w:p>
  </w:endnote>
  <w:endnote w:type="continuationSeparator" w:id="0">
    <w:p w14:paraId="3B017539" w14:textId="77777777" w:rsidR="007D3D34" w:rsidRDefault="007D3D34" w:rsidP="00C952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tag Sans Round Book">
    <w:altName w:val="Calibri"/>
    <w:panose1 w:val="00000000000000000000"/>
    <w:charset w:val="00"/>
    <w:family w:val="swiss"/>
    <w:notTrueType/>
    <w:pitch w:val="variable"/>
    <w:sig w:usb0="00000087" w:usb1="00000000"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3495227"/>
      <w:docPartObj>
        <w:docPartGallery w:val="Page Numbers (Bottom of Page)"/>
        <w:docPartUnique/>
      </w:docPartObj>
    </w:sdtPr>
    <w:sdtEndPr>
      <w:rPr>
        <w:rFonts w:ascii="Arial" w:hAnsi="Arial" w:cs="Arial"/>
        <w:sz w:val="24"/>
        <w:szCs w:val="24"/>
      </w:rPr>
    </w:sdtEndPr>
    <w:sdtContent>
      <w:p w14:paraId="26A22961" w14:textId="2935057A" w:rsidR="00C9522A" w:rsidRDefault="00C9522A">
        <w:pPr>
          <w:pStyle w:val="Footer"/>
          <w:jc w:val="right"/>
        </w:pPr>
        <w:r w:rsidRPr="00C9522A">
          <w:rPr>
            <w:rFonts w:ascii="Arial" w:hAnsi="Arial" w:cs="Arial"/>
            <w:sz w:val="24"/>
            <w:szCs w:val="24"/>
          </w:rPr>
          <w:fldChar w:fldCharType="begin"/>
        </w:r>
        <w:r w:rsidRPr="00C9522A">
          <w:rPr>
            <w:rFonts w:ascii="Arial" w:hAnsi="Arial" w:cs="Arial"/>
            <w:sz w:val="24"/>
            <w:szCs w:val="24"/>
          </w:rPr>
          <w:instrText>PAGE   \* MERGEFORMAT</w:instrText>
        </w:r>
        <w:r w:rsidRPr="00C9522A">
          <w:rPr>
            <w:rFonts w:ascii="Arial" w:hAnsi="Arial" w:cs="Arial"/>
            <w:sz w:val="24"/>
            <w:szCs w:val="24"/>
          </w:rPr>
          <w:fldChar w:fldCharType="separate"/>
        </w:r>
        <w:r w:rsidRPr="00C9522A">
          <w:rPr>
            <w:rFonts w:ascii="Arial" w:hAnsi="Arial" w:cs="Arial"/>
            <w:sz w:val="24"/>
            <w:szCs w:val="24"/>
          </w:rPr>
          <w:t>2</w:t>
        </w:r>
        <w:r w:rsidRPr="00C9522A">
          <w:rPr>
            <w:rFonts w:ascii="Arial" w:hAnsi="Arial" w:cs="Arial"/>
            <w:sz w:val="24"/>
            <w:szCs w:val="24"/>
          </w:rPr>
          <w:fldChar w:fldCharType="end"/>
        </w:r>
      </w:p>
    </w:sdtContent>
  </w:sdt>
  <w:p w14:paraId="6CCF5CCD" w14:textId="77777777" w:rsidR="00C9522A" w:rsidRDefault="00C952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F31DD0" w14:textId="77777777" w:rsidR="007D3D34" w:rsidRDefault="007D3D34" w:rsidP="00C9522A">
      <w:pPr>
        <w:spacing w:after="0" w:line="240" w:lineRule="auto"/>
      </w:pPr>
      <w:r>
        <w:separator/>
      </w:r>
    </w:p>
  </w:footnote>
  <w:footnote w:type="continuationSeparator" w:id="0">
    <w:p w14:paraId="68B64A0B" w14:textId="77777777" w:rsidR="007D3D34" w:rsidRDefault="007D3D34" w:rsidP="00C952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A15CF"/>
    <w:multiLevelType w:val="hybridMultilevel"/>
    <w:tmpl w:val="6BB440D2"/>
    <w:lvl w:ilvl="0" w:tplc="3258D1F6">
      <w:start w:val="1"/>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A7C5645"/>
    <w:multiLevelType w:val="hybridMultilevel"/>
    <w:tmpl w:val="D2AED7CC"/>
    <w:lvl w:ilvl="0" w:tplc="E572D79A">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72623D3"/>
    <w:multiLevelType w:val="hybridMultilevel"/>
    <w:tmpl w:val="F7AE6850"/>
    <w:lvl w:ilvl="0" w:tplc="0A86076C">
      <w:start w:val="3"/>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2250F1"/>
    <w:multiLevelType w:val="hybridMultilevel"/>
    <w:tmpl w:val="D41A7A1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FDB559"/>
    <w:multiLevelType w:val="singleLevel"/>
    <w:tmpl w:val="67FDB559"/>
    <w:lvl w:ilvl="0">
      <w:start w:val="1"/>
      <w:numFmt w:val="decimal"/>
      <w:suff w:val="space"/>
      <w:lvlText w:val="%1."/>
      <w:lvlJc w:val="left"/>
    </w:lvl>
  </w:abstractNum>
  <w:abstractNum w:abstractNumId="5" w15:restartNumberingAfterBreak="0">
    <w:nsid w:val="6F916CE2"/>
    <w:multiLevelType w:val="hybridMultilevel"/>
    <w:tmpl w:val="8348D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19411CD"/>
    <w:multiLevelType w:val="hybridMultilevel"/>
    <w:tmpl w:val="D2A48E72"/>
    <w:lvl w:ilvl="0" w:tplc="6CBCC534">
      <w:start w:val="1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6D7F55"/>
    <w:multiLevelType w:val="hybridMultilevel"/>
    <w:tmpl w:val="8FE845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3111C88"/>
    <w:multiLevelType w:val="hybridMultilevel"/>
    <w:tmpl w:val="801886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3FA1FFC"/>
    <w:multiLevelType w:val="hybridMultilevel"/>
    <w:tmpl w:val="6DBA115A"/>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0"/>
  </w:num>
  <w:num w:numId="3">
    <w:abstractNumId w:val="4"/>
  </w:num>
  <w:num w:numId="4">
    <w:abstractNumId w:val="3"/>
  </w:num>
  <w:num w:numId="5">
    <w:abstractNumId w:val="9"/>
  </w:num>
  <w:num w:numId="6">
    <w:abstractNumId w:val="5"/>
  </w:num>
  <w:num w:numId="7">
    <w:abstractNumId w:val="2"/>
  </w:num>
  <w:num w:numId="8">
    <w:abstractNumId w:val="6"/>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6622"/>
    <w:rsid w:val="000303A9"/>
    <w:rsid w:val="0003094E"/>
    <w:rsid w:val="00060FD4"/>
    <w:rsid w:val="00224907"/>
    <w:rsid w:val="002573D8"/>
    <w:rsid w:val="00273ECC"/>
    <w:rsid w:val="002B2AC6"/>
    <w:rsid w:val="002C7905"/>
    <w:rsid w:val="003031F1"/>
    <w:rsid w:val="00307E3A"/>
    <w:rsid w:val="00331776"/>
    <w:rsid w:val="0035029A"/>
    <w:rsid w:val="00354E92"/>
    <w:rsid w:val="003A406E"/>
    <w:rsid w:val="003E1754"/>
    <w:rsid w:val="0042721A"/>
    <w:rsid w:val="00463275"/>
    <w:rsid w:val="004A076C"/>
    <w:rsid w:val="004D63FE"/>
    <w:rsid w:val="00544C94"/>
    <w:rsid w:val="005C5299"/>
    <w:rsid w:val="005E17C3"/>
    <w:rsid w:val="006629EB"/>
    <w:rsid w:val="006E6622"/>
    <w:rsid w:val="00790C4E"/>
    <w:rsid w:val="007A17F7"/>
    <w:rsid w:val="007A5569"/>
    <w:rsid w:val="007A5B4F"/>
    <w:rsid w:val="007D3D34"/>
    <w:rsid w:val="00811F4F"/>
    <w:rsid w:val="008267A7"/>
    <w:rsid w:val="008B39F4"/>
    <w:rsid w:val="00986BB4"/>
    <w:rsid w:val="009A22C0"/>
    <w:rsid w:val="00A13EF2"/>
    <w:rsid w:val="00A42C5B"/>
    <w:rsid w:val="00A446E2"/>
    <w:rsid w:val="00A57F40"/>
    <w:rsid w:val="00AF6924"/>
    <w:rsid w:val="00BA2B63"/>
    <w:rsid w:val="00BC6010"/>
    <w:rsid w:val="00BC6A30"/>
    <w:rsid w:val="00BD7EEF"/>
    <w:rsid w:val="00C745E1"/>
    <w:rsid w:val="00C91BC7"/>
    <w:rsid w:val="00C9522A"/>
    <w:rsid w:val="00DC28E5"/>
    <w:rsid w:val="00DC7AB4"/>
    <w:rsid w:val="00E62083"/>
    <w:rsid w:val="00E76E79"/>
    <w:rsid w:val="00E85B26"/>
    <w:rsid w:val="00F420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98140E"/>
  <w15:chartTrackingRefBased/>
  <w15:docId w15:val="{DBA02BF8-A530-43DA-90D6-4DFE452B3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42C5B"/>
    <w:pPr>
      <w:keepNext/>
      <w:keepLines/>
      <w:spacing w:before="240" w:after="0" w:line="256" w:lineRule="auto"/>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sid w:val="00331776"/>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33177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33177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DC28E5"/>
    <w:pPr>
      <w:ind w:left="720"/>
      <w:contextualSpacing/>
    </w:pPr>
  </w:style>
  <w:style w:type="character" w:styleId="CommentReference">
    <w:name w:val="annotation reference"/>
    <w:basedOn w:val="DefaultParagraphFont"/>
    <w:uiPriority w:val="99"/>
    <w:semiHidden/>
    <w:unhideWhenUsed/>
    <w:rsid w:val="00F420D8"/>
    <w:rPr>
      <w:sz w:val="16"/>
      <w:szCs w:val="16"/>
    </w:rPr>
  </w:style>
  <w:style w:type="paragraph" w:styleId="CommentText">
    <w:name w:val="annotation text"/>
    <w:basedOn w:val="Normal"/>
    <w:link w:val="CommentTextChar"/>
    <w:uiPriority w:val="99"/>
    <w:semiHidden/>
    <w:unhideWhenUsed/>
    <w:rsid w:val="00F420D8"/>
    <w:pPr>
      <w:spacing w:line="240" w:lineRule="auto"/>
    </w:pPr>
    <w:rPr>
      <w:sz w:val="20"/>
      <w:szCs w:val="20"/>
    </w:rPr>
  </w:style>
  <w:style w:type="character" w:customStyle="1" w:styleId="CommentTextChar">
    <w:name w:val="Comment Text Char"/>
    <w:basedOn w:val="DefaultParagraphFont"/>
    <w:link w:val="CommentText"/>
    <w:uiPriority w:val="99"/>
    <w:semiHidden/>
    <w:rsid w:val="00F420D8"/>
    <w:rPr>
      <w:sz w:val="20"/>
      <w:szCs w:val="20"/>
    </w:rPr>
  </w:style>
  <w:style w:type="paragraph" w:styleId="CommentSubject">
    <w:name w:val="annotation subject"/>
    <w:basedOn w:val="CommentText"/>
    <w:next w:val="CommentText"/>
    <w:link w:val="CommentSubjectChar"/>
    <w:uiPriority w:val="99"/>
    <w:semiHidden/>
    <w:unhideWhenUsed/>
    <w:rsid w:val="00F420D8"/>
    <w:rPr>
      <w:b/>
      <w:bCs/>
    </w:rPr>
  </w:style>
  <w:style w:type="character" w:customStyle="1" w:styleId="CommentSubjectChar">
    <w:name w:val="Comment Subject Char"/>
    <w:basedOn w:val="CommentTextChar"/>
    <w:link w:val="CommentSubject"/>
    <w:uiPriority w:val="99"/>
    <w:semiHidden/>
    <w:rsid w:val="00F420D8"/>
    <w:rPr>
      <w:b/>
      <w:bCs/>
      <w:sz w:val="20"/>
      <w:szCs w:val="20"/>
    </w:rPr>
  </w:style>
  <w:style w:type="paragraph" w:styleId="Revision">
    <w:name w:val="Revision"/>
    <w:hidden/>
    <w:uiPriority w:val="99"/>
    <w:semiHidden/>
    <w:rsid w:val="00790C4E"/>
    <w:pPr>
      <w:spacing w:after="0" w:line="240" w:lineRule="auto"/>
    </w:pPr>
  </w:style>
  <w:style w:type="paragraph" w:styleId="Header">
    <w:name w:val="header"/>
    <w:basedOn w:val="Normal"/>
    <w:link w:val="HeaderChar"/>
    <w:uiPriority w:val="99"/>
    <w:unhideWhenUsed/>
    <w:rsid w:val="00C952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C9522A"/>
  </w:style>
  <w:style w:type="paragraph" w:styleId="Footer">
    <w:name w:val="footer"/>
    <w:basedOn w:val="Normal"/>
    <w:link w:val="FooterChar"/>
    <w:uiPriority w:val="99"/>
    <w:unhideWhenUsed/>
    <w:rsid w:val="00C952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C9522A"/>
  </w:style>
  <w:style w:type="character" w:customStyle="1" w:styleId="Heading1Char">
    <w:name w:val="Heading 1 Char"/>
    <w:basedOn w:val="DefaultParagraphFont"/>
    <w:link w:val="Heading1"/>
    <w:uiPriority w:val="9"/>
    <w:rsid w:val="00A42C5B"/>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42C5B"/>
    <w:rPr>
      <w:color w:val="0563C1" w:themeColor="hyperlink"/>
      <w:u w:val="single"/>
    </w:rPr>
  </w:style>
  <w:style w:type="character" w:styleId="UnresolvedMention">
    <w:name w:val="Unresolved Mention"/>
    <w:basedOn w:val="DefaultParagraphFont"/>
    <w:uiPriority w:val="99"/>
    <w:semiHidden/>
    <w:unhideWhenUsed/>
    <w:rsid w:val="004632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996351">
      <w:bodyDiv w:val="1"/>
      <w:marLeft w:val="0"/>
      <w:marRight w:val="0"/>
      <w:marTop w:val="0"/>
      <w:marBottom w:val="0"/>
      <w:divBdr>
        <w:top w:val="none" w:sz="0" w:space="0" w:color="auto"/>
        <w:left w:val="none" w:sz="0" w:space="0" w:color="auto"/>
        <w:bottom w:val="none" w:sz="0" w:space="0" w:color="auto"/>
        <w:right w:val="none" w:sz="0" w:space="0" w:color="auto"/>
      </w:divBdr>
    </w:div>
    <w:div w:id="402339494">
      <w:bodyDiv w:val="1"/>
      <w:marLeft w:val="0"/>
      <w:marRight w:val="0"/>
      <w:marTop w:val="0"/>
      <w:marBottom w:val="0"/>
      <w:divBdr>
        <w:top w:val="none" w:sz="0" w:space="0" w:color="auto"/>
        <w:left w:val="none" w:sz="0" w:space="0" w:color="auto"/>
        <w:bottom w:val="none" w:sz="0" w:space="0" w:color="auto"/>
        <w:right w:val="none" w:sz="0" w:space="0" w:color="auto"/>
      </w:divBdr>
      <w:divsChild>
        <w:div w:id="1368221302">
          <w:marLeft w:val="446"/>
          <w:marRight w:val="0"/>
          <w:marTop w:val="200"/>
          <w:marBottom w:val="0"/>
          <w:divBdr>
            <w:top w:val="none" w:sz="0" w:space="0" w:color="auto"/>
            <w:left w:val="none" w:sz="0" w:space="0" w:color="auto"/>
            <w:bottom w:val="none" w:sz="0" w:space="0" w:color="auto"/>
            <w:right w:val="none" w:sz="0" w:space="0" w:color="auto"/>
          </w:divBdr>
        </w:div>
        <w:div w:id="1512530671">
          <w:marLeft w:val="446"/>
          <w:marRight w:val="0"/>
          <w:marTop w:val="200"/>
          <w:marBottom w:val="0"/>
          <w:divBdr>
            <w:top w:val="none" w:sz="0" w:space="0" w:color="auto"/>
            <w:left w:val="none" w:sz="0" w:space="0" w:color="auto"/>
            <w:bottom w:val="none" w:sz="0" w:space="0" w:color="auto"/>
            <w:right w:val="none" w:sz="0" w:space="0" w:color="auto"/>
          </w:divBdr>
        </w:div>
      </w:divsChild>
    </w:div>
    <w:div w:id="1532263716">
      <w:bodyDiv w:val="1"/>
      <w:marLeft w:val="0"/>
      <w:marRight w:val="0"/>
      <w:marTop w:val="0"/>
      <w:marBottom w:val="0"/>
      <w:divBdr>
        <w:top w:val="none" w:sz="0" w:space="0" w:color="auto"/>
        <w:left w:val="none" w:sz="0" w:space="0" w:color="auto"/>
        <w:bottom w:val="none" w:sz="0" w:space="0" w:color="auto"/>
        <w:right w:val="none" w:sz="0" w:space="0" w:color="auto"/>
      </w:divBdr>
    </w:div>
    <w:div w:id="1890873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anne.pape@leicester.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attenborougharts.com/safeguar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Leicester</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Fletcher, Andrew W.W.</dc:creator>
  <cp:keywords/>
  <dc:description/>
  <cp:lastModifiedBy>Scahill-Pape, Marianne C.</cp:lastModifiedBy>
  <cp:revision>3</cp:revision>
  <dcterms:created xsi:type="dcterms:W3CDTF">2026-04-09T12:10:00Z</dcterms:created>
  <dcterms:modified xsi:type="dcterms:W3CDTF">2026-04-09T12:12:00Z</dcterms:modified>
</cp:coreProperties>
</file>